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B9" w:rsidRDefault="003915B9" w:rsidP="003915B9">
      <w:pPr>
        <w:pStyle w:val="a7"/>
        <w:spacing w:before="0" w:beforeAutospacing="0" w:after="0" w:afterAutospacing="0"/>
        <w:ind w:firstLine="900"/>
        <w:jc w:val="both"/>
        <w:rPr>
          <w:sz w:val="26"/>
          <w:szCs w:val="26"/>
        </w:rPr>
      </w:pPr>
    </w:p>
    <w:p w:rsidR="00913AC0" w:rsidRPr="00667C24" w:rsidRDefault="00913AC0" w:rsidP="00913AC0">
      <w:pPr>
        <w:pStyle w:val="a4"/>
        <w:rPr>
          <w:b/>
          <w:sz w:val="52"/>
          <w:szCs w:val="52"/>
        </w:rPr>
      </w:pPr>
      <w:r w:rsidRPr="00667C24">
        <w:rPr>
          <w:b/>
          <w:sz w:val="52"/>
          <w:szCs w:val="52"/>
        </w:rPr>
        <w:t>АДМИНИСТРАЦИЯ</w:t>
      </w:r>
    </w:p>
    <w:p w:rsidR="00913AC0" w:rsidRPr="00F01C62" w:rsidRDefault="00913AC0" w:rsidP="00913AC0">
      <w:pPr>
        <w:jc w:val="center"/>
        <w:rPr>
          <w:rFonts w:ascii="Times New Roman" w:hAnsi="Times New Roman"/>
          <w:b/>
          <w:sz w:val="52"/>
          <w:szCs w:val="52"/>
        </w:rPr>
      </w:pPr>
      <w:r w:rsidRPr="00F01C62">
        <w:rPr>
          <w:rFonts w:ascii="Times New Roman" w:hAnsi="Times New Roman"/>
          <w:sz w:val="52"/>
          <w:szCs w:val="52"/>
        </w:rPr>
        <w:t>Саянского района</w:t>
      </w:r>
    </w:p>
    <w:p w:rsidR="00913AC0" w:rsidRPr="00667C24" w:rsidRDefault="00913AC0" w:rsidP="0066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3AC0" w:rsidRPr="00667C24" w:rsidRDefault="00913AC0" w:rsidP="00667C2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667C24">
        <w:rPr>
          <w:rFonts w:ascii="Times New Roman" w:hAnsi="Times New Roman"/>
          <w:b/>
          <w:sz w:val="52"/>
          <w:szCs w:val="52"/>
        </w:rPr>
        <w:t>ПОСТАНОВЛЕНИЕ</w:t>
      </w:r>
    </w:p>
    <w:p w:rsidR="00913AC0" w:rsidRPr="00667C24" w:rsidRDefault="00913AC0" w:rsidP="00667C24">
      <w:pPr>
        <w:jc w:val="center"/>
        <w:rPr>
          <w:rFonts w:ascii="Times New Roman" w:hAnsi="Times New Roman"/>
          <w:sz w:val="32"/>
        </w:rPr>
      </w:pPr>
      <w:r w:rsidRPr="00F01C62">
        <w:rPr>
          <w:rFonts w:ascii="Times New Roman" w:hAnsi="Times New Roman"/>
          <w:sz w:val="32"/>
        </w:rPr>
        <w:t>с. Агинское</w:t>
      </w:r>
    </w:p>
    <w:p w:rsidR="00913AC0" w:rsidRPr="00667C24" w:rsidRDefault="00A275A3" w:rsidP="00913A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14.11.2018г. </w:t>
      </w:r>
      <w:r w:rsidR="00667C24" w:rsidRPr="00667C24">
        <w:rPr>
          <w:rFonts w:ascii="Times New Roman" w:hAnsi="Times New Roman"/>
          <w:sz w:val="28"/>
          <w:szCs w:val="28"/>
        </w:rPr>
        <w:tab/>
      </w:r>
      <w:r w:rsidR="00667C24" w:rsidRPr="00667C24">
        <w:rPr>
          <w:rFonts w:ascii="Times New Roman" w:hAnsi="Times New Roman"/>
          <w:sz w:val="28"/>
          <w:szCs w:val="28"/>
        </w:rPr>
        <w:tab/>
      </w:r>
      <w:r w:rsidR="00667C24" w:rsidRPr="00667C24">
        <w:rPr>
          <w:rFonts w:ascii="Times New Roman" w:hAnsi="Times New Roman"/>
          <w:sz w:val="28"/>
          <w:szCs w:val="28"/>
        </w:rPr>
        <w:tab/>
        <w:t xml:space="preserve">       </w:t>
      </w:r>
      <w:r w:rsidR="00667C2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67C24">
        <w:rPr>
          <w:rFonts w:ascii="Times New Roman" w:hAnsi="Times New Roman"/>
          <w:sz w:val="28"/>
          <w:szCs w:val="28"/>
        </w:rPr>
        <w:t xml:space="preserve">            </w:t>
      </w:r>
      <w:r w:rsidR="00667C24" w:rsidRPr="00667C24">
        <w:rPr>
          <w:rFonts w:ascii="Times New Roman" w:hAnsi="Times New Roman"/>
          <w:sz w:val="28"/>
          <w:szCs w:val="28"/>
        </w:rPr>
        <w:t xml:space="preserve"> </w:t>
      </w:r>
      <w:r w:rsidR="00913AC0" w:rsidRPr="00667C24">
        <w:rPr>
          <w:rFonts w:ascii="Times New Roman" w:hAnsi="Times New Roman"/>
          <w:sz w:val="28"/>
          <w:szCs w:val="28"/>
        </w:rPr>
        <w:t xml:space="preserve">         </w:t>
      </w:r>
      <w:r w:rsidR="00913AC0" w:rsidRPr="00667C24">
        <w:rPr>
          <w:rFonts w:ascii="Times New Roman" w:hAnsi="Times New Roman"/>
          <w:sz w:val="28"/>
          <w:szCs w:val="28"/>
        </w:rPr>
        <w:tab/>
      </w:r>
      <w:r w:rsidR="00667C24" w:rsidRPr="00667C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698-п</w:t>
      </w:r>
    </w:p>
    <w:p w:rsidR="00913AC0" w:rsidRDefault="00913AC0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667C24">
        <w:rPr>
          <w:rFonts w:ascii="Times New Roman" w:hAnsi="Times New Roman"/>
          <w:sz w:val="28"/>
          <w:szCs w:val="28"/>
        </w:rPr>
        <w:t>О внесении изменений в</w:t>
      </w:r>
      <w:r w:rsidRPr="00F01C62">
        <w:rPr>
          <w:rFonts w:ascii="Times New Roman" w:hAnsi="Times New Roman"/>
          <w:sz w:val="28"/>
          <w:szCs w:val="28"/>
        </w:rPr>
        <w:t xml:space="preserve"> постановление администрации С</w:t>
      </w:r>
      <w:r w:rsidR="0043234B">
        <w:rPr>
          <w:rFonts w:ascii="Times New Roman" w:hAnsi="Times New Roman"/>
          <w:sz w:val="28"/>
          <w:szCs w:val="28"/>
        </w:rPr>
        <w:t>аянского района от 12.11.2015г.</w:t>
      </w:r>
      <w:r w:rsidRPr="00F01C62">
        <w:rPr>
          <w:rFonts w:ascii="Times New Roman" w:hAnsi="Times New Roman"/>
          <w:sz w:val="28"/>
          <w:szCs w:val="28"/>
        </w:rPr>
        <w:t xml:space="preserve"> №460-п « Об утверждении муниципальной программы «Развитие сельского хозяйства и регулирование рынков сельскохозяйственной прод</w:t>
      </w:r>
      <w:r w:rsidR="00581E1B">
        <w:rPr>
          <w:rFonts w:ascii="Times New Roman" w:hAnsi="Times New Roman"/>
          <w:sz w:val="28"/>
          <w:szCs w:val="28"/>
        </w:rPr>
        <w:t>укции, сырья  и продовольствия»</w:t>
      </w:r>
    </w:p>
    <w:p w:rsidR="00667C24" w:rsidRPr="00F01C62" w:rsidRDefault="00667C24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C05356" w:rsidRPr="00F01C62" w:rsidRDefault="00C05356" w:rsidP="004323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C6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81E1B">
        <w:rPr>
          <w:rFonts w:ascii="Times New Roman" w:hAnsi="Times New Roman"/>
          <w:sz w:val="28"/>
          <w:szCs w:val="28"/>
        </w:rPr>
        <w:t>п</w:t>
      </w:r>
      <w:r w:rsidRPr="00F01C62">
        <w:rPr>
          <w:rFonts w:ascii="Times New Roman" w:hAnsi="Times New Roman"/>
          <w:sz w:val="28"/>
          <w:szCs w:val="28"/>
        </w:rPr>
        <w:t>остановлением администрации</w:t>
      </w:r>
      <w:r w:rsidR="00236287">
        <w:rPr>
          <w:rFonts w:ascii="Times New Roman" w:hAnsi="Times New Roman"/>
          <w:sz w:val="28"/>
          <w:szCs w:val="28"/>
        </w:rPr>
        <w:t xml:space="preserve"> Саянского района от 22.07.2013</w:t>
      </w:r>
      <w:r w:rsidRPr="00F01C62">
        <w:rPr>
          <w:rFonts w:ascii="Times New Roman" w:hAnsi="Times New Roman"/>
          <w:sz w:val="28"/>
          <w:szCs w:val="28"/>
        </w:rPr>
        <w:t xml:space="preserve"> №516-</w:t>
      </w:r>
      <w:r w:rsidR="00581E1B">
        <w:rPr>
          <w:rFonts w:ascii="Times New Roman" w:hAnsi="Times New Roman"/>
          <w:sz w:val="28"/>
          <w:szCs w:val="28"/>
        </w:rPr>
        <w:t>п</w:t>
      </w:r>
      <w:r w:rsidRPr="00F01C6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 муниципальных программ Саянского района, их формировании и реализации»</w:t>
      </w:r>
      <w:r w:rsidR="00581E1B">
        <w:rPr>
          <w:rFonts w:ascii="Times New Roman" w:hAnsi="Times New Roman"/>
          <w:sz w:val="28"/>
          <w:szCs w:val="28"/>
        </w:rPr>
        <w:t>,</w:t>
      </w:r>
      <w:r w:rsidRPr="00F01C62">
        <w:rPr>
          <w:rFonts w:ascii="Times New Roman" w:hAnsi="Times New Roman"/>
          <w:sz w:val="28"/>
          <w:szCs w:val="28"/>
        </w:rPr>
        <w:t xml:space="preserve"> руководствуясь статьями 62,81 </w:t>
      </w:r>
      <w:r w:rsidR="007B183D">
        <w:rPr>
          <w:rFonts w:ascii="Times New Roman" w:hAnsi="Times New Roman"/>
          <w:sz w:val="28"/>
          <w:szCs w:val="28"/>
        </w:rPr>
        <w:t xml:space="preserve">Устава </w:t>
      </w:r>
      <w:r w:rsidRPr="00F01C62">
        <w:rPr>
          <w:rFonts w:ascii="Times New Roman" w:hAnsi="Times New Roman"/>
          <w:sz w:val="28"/>
          <w:szCs w:val="28"/>
        </w:rPr>
        <w:t>муниципального образования Саянский район Красноярского края</w:t>
      </w:r>
      <w:r w:rsidR="003F7149">
        <w:rPr>
          <w:rFonts w:ascii="Times New Roman" w:hAnsi="Times New Roman"/>
          <w:sz w:val="28"/>
          <w:szCs w:val="28"/>
        </w:rPr>
        <w:t>,</w:t>
      </w:r>
      <w:r w:rsidRPr="00F01C62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901189" w:rsidRDefault="00913AC0" w:rsidP="00667C24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F01C62">
        <w:t>1.</w:t>
      </w:r>
      <w:r w:rsidR="00C05356" w:rsidRPr="00F01C62">
        <w:t xml:space="preserve"> В постановление</w:t>
      </w:r>
      <w:r w:rsidRPr="00F01C62">
        <w:t xml:space="preserve"> </w:t>
      </w:r>
      <w:r w:rsidR="00C05356" w:rsidRPr="00F01C62">
        <w:t xml:space="preserve">администрации </w:t>
      </w:r>
      <w:r w:rsidR="00236287">
        <w:t>Саянского района от 12.11.2015</w:t>
      </w:r>
      <w:r w:rsidR="00C05356" w:rsidRPr="00F01C62">
        <w:t xml:space="preserve">  №460-п « Об утверждении муниципальной программы «Развитие сельского хозяйства и регулирование рынков сельскохозяйственной продукции, сырья  и продовольствия</w:t>
      </w:r>
      <w:r w:rsidR="00236287">
        <w:t xml:space="preserve"> </w:t>
      </w:r>
      <w:r w:rsidR="00C05356" w:rsidRPr="00F01C62">
        <w:t>»</w:t>
      </w:r>
      <w:r w:rsidR="00236287">
        <w:t xml:space="preserve"> (далее – Постановление)</w:t>
      </w:r>
      <w:r w:rsidR="00C05356" w:rsidRPr="00F01C62">
        <w:t xml:space="preserve"> </w:t>
      </w:r>
      <w:r w:rsidRPr="00F01C62">
        <w:t>внести следующие изменения</w:t>
      </w:r>
      <w:r w:rsidR="00236287">
        <w:t>.</w:t>
      </w:r>
    </w:p>
    <w:p w:rsidR="007B183D" w:rsidRPr="00667C24" w:rsidRDefault="00236287" w:rsidP="00236287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>
        <w:t>1.</w:t>
      </w:r>
      <w:r w:rsidR="007850D4">
        <w:t>1</w:t>
      </w:r>
      <w:r>
        <w:t>. Муниципальную программу</w:t>
      </w:r>
      <w:r w:rsidR="00AB6AE2" w:rsidRPr="00F01C62">
        <w:rPr>
          <w:bCs/>
        </w:rPr>
        <w:t xml:space="preserve"> </w:t>
      </w:r>
      <w:r w:rsidR="007B183D" w:rsidRPr="00F01C62">
        <w:t>«Развитие сельского хозяйства и регулирование рынков сельскохозяйственной продукции, сырья и продовольствия»</w:t>
      </w:r>
      <w:r>
        <w:t xml:space="preserve">, утвержденную Постановлением </w:t>
      </w:r>
      <w:r w:rsidR="00F853D7" w:rsidRPr="00F01C62">
        <w:rPr>
          <w:bCs/>
        </w:rPr>
        <w:t>изложить</w:t>
      </w:r>
      <w:r w:rsidR="00BF3F3A">
        <w:rPr>
          <w:bCs/>
        </w:rPr>
        <w:t xml:space="preserve"> </w:t>
      </w:r>
      <w:r w:rsidR="00C01578">
        <w:rPr>
          <w:bCs/>
        </w:rPr>
        <w:t xml:space="preserve">в редакции </w:t>
      </w:r>
      <w:r w:rsidR="00BF3F3A">
        <w:rPr>
          <w:bCs/>
        </w:rPr>
        <w:t xml:space="preserve">согласно </w:t>
      </w:r>
      <w:r w:rsidR="00F853D7" w:rsidRPr="00F01C62">
        <w:rPr>
          <w:bCs/>
        </w:rPr>
        <w:t>приложени</w:t>
      </w:r>
      <w:r>
        <w:rPr>
          <w:bCs/>
        </w:rPr>
        <w:t>ю</w:t>
      </w:r>
      <w:r w:rsidR="00F853D7" w:rsidRPr="00F01C62">
        <w:rPr>
          <w:bCs/>
        </w:rPr>
        <w:t xml:space="preserve"> </w:t>
      </w:r>
      <w:r w:rsidR="00BF3F3A">
        <w:rPr>
          <w:bCs/>
        </w:rPr>
        <w:t>к настоящему постановлению.</w:t>
      </w:r>
    </w:p>
    <w:p w:rsidR="00BF3F3A" w:rsidRPr="00581E1B" w:rsidRDefault="00394F80" w:rsidP="0066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183D">
        <w:rPr>
          <w:rFonts w:ascii="Times New Roman" w:hAnsi="Times New Roman"/>
          <w:sz w:val="28"/>
          <w:szCs w:val="28"/>
        </w:rPr>
        <w:t xml:space="preserve">. </w:t>
      </w:r>
      <w:r w:rsidR="00F871B3">
        <w:rPr>
          <w:rFonts w:ascii="Times New Roman" w:hAnsi="Times New Roman"/>
          <w:sz w:val="28"/>
          <w:szCs w:val="28"/>
        </w:rPr>
        <w:t>Организационно-правовому о</w:t>
      </w:r>
      <w:r w:rsidR="00913AC0" w:rsidRPr="00F01C62">
        <w:rPr>
          <w:rFonts w:ascii="Times New Roman" w:hAnsi="Times New Roman"/>
          <w:sz w:val="28"/>
          <w:szCs w:val="28"/>
        </w:rPr>
        <w:t xml:space="preserve">тделу </w:t>
      </w:r>
      <w:r w:rsidR="00FA11CF"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r w:rsidR="00913AC0" w:rsidRPr="00F01C62">
        <w:rPr>
          <w:rFonts w:ascii="Times New Roman" w:hAnsi="Times New Roman"/>
          <w:sz w:val="28"/>
          <w:szCs w:val="28"/>
        </w:rPr>
        <w:t>(</w:t>
      </w:r>
      <w:r w:rsidR="007850D4">
        <w:rPr>
          <w:rFonts w:ascii="Times New Roman" w:hAnsi="Times New Roman"/>
          <w:sz w:val="28"/>
          <w:szCs w:val="28"/>
        </w:rPr>
        <w:t>Л.Н.Мамаева</w:t>
      </w:r>
      <w:r w:rsidR="00913AC0" w:rsidRPr="00F01C6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веб-сайте Саянского района</w:t>
      </w:r>
      <w:r w:rsidR="00581E1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</w:t>
      </w:r>
      <w:r w:rsidR="00684ACE">
        <w:rPr>
          <w:rFonts w:ascii="Times New Roman" w:hAnsi="Times New Roman"/>
          <w:sz w:val="28"/>
          <w:szCs w:val="28"/>
        </w:rPr>
        <w:t xml:space="preserve"> </w:t>
      </w:r>
      <w:r w:rsidR="00684ACE">
        <w:rPr>
          <w:rFonts w:ascii="Times New Roman" w:hAnsi="Times New Roman"/>
          <w:sz w:val="28"/>
          <w:szCs w:val="28"/>
          <w:lang w:val="en-US"/>
        </w:rPr>
        <w:t>www</w:t>
      </w:r>
      <w:r w:rsidR="00684ACE" w:rsidRPr="00684ACE">
        <w:rPr>
          <w:rFonts w:ascii="Times New Roman" w:hAnsi="Times New Roman"/>
          <w:sz w:val="28"/>
          <w:szCs w:val="28"/>
        </w:rPr>
        <w:t>.</w:t>
      </w:r>
      <w:r w:rsidR="00581E1B">
        <w:rPr>
          <w:rFonts w:ascii="Times New Roman" w:hAnsi="Times New Roman"/>
          <w:sz w:val="28"/>
          <w:szCs w:val="28"/>
        </w:rPr>
        <w:t>adm-sayany.ru.</w:t>
      </w:r>
    </w:p>
    <w:p w:rsidR="00913AC0" w:rsidRPr="00F01C62" w:rsidRDefault="00913AC0" w:rsidP="00667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C62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3B7058">
        <w:rPr>
          <w:rFonts w:ascii="Times New Roman" w:hAnsi="Times New Roman"/>
          <w:sz w:val="28"/>
          <w:szCs w:val="28"/>
        </w:rPr>
        <w:t>оставляю за собой</w:t>
      </w:r>
      <w:r w:rsidRPr="00F01C62">
        <w:rPr>
          <w:rFonts w:ascii="Times New Roman" w:hAnsi="Times New Roman"/>
          <w:sz w:val="28"/>
          <w:szCs w:val="28"/>
        </w:rPr>
        <w:t>.</w:t>
      </w:r>
    </w:p>
    <w:p w:rsidR="00913AC0" w:rsidRPr="00F01C62" w:rsidRDefault="00913AC0" w:rsidP="00667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62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</w:t>
      </w:r>
      <w:r w:rsidR="005454EC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7850D4">
        <w:rPr>
          <w:rFonts w:ascii="Times New Roman" w:hAnsi="Times New Roman" w:cs="Times New Roman"/>
          <w:sz w:val="28"/>
          <w:szCs w:val="28"/>
        </w:rPr>
        <w:t>9</w:t>
      </w:r>
      <w:r w:rsidR="005454E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F0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C0" w:rsidRPr="00F01C62" w:rsidRDefault="00913AC0" w:rsidP="00BF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Default="00913AC0" w:rsidP="00BF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F01C62" w:rsidRDefault="009F029C" w:rsidP="00BF3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453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2453B">
        <w:rPr>
          <w:rFonts w:ascii="Times New Roman" w:hAnsi="Times New Roman"/>
          <w:sz w:val="28"/>
          <w:szCs w:val="28"/>
        </w:rPr>
        <w:t xml:space="preserve"> </w:t>
      </w:r>
      <w:r w:rsidR="00913AC0" w:rsidRPr="00F01C62">
        <w:rPr>
          <w:rFonts w:ascii="Times New Roman" w:hAnsi="Times New Roman"/>
          <w:sz w:val="28"/>
          <w:szCs w:val="28"/>
        </w:rPr>
        <w:t xml:space="preserve">района </w:t>
      </w:r>
      <w:r w:rsidR="00913AC0" w:rsidRPr="00F01C62">
        <w:rPr>
          <w:rFonts w:ascii="Times New Roman" w:hAnsi="Times New Roman"/>
          <w:sz w:val="28"/>
          <w:szCs w:val="28"/>
        </w:rPr>
        <w:tab/>
      </w:r>
      <w:r w:rsidR="00BF3F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913AC0" w:rsidRPr="00F01C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13AC0" w:rsidRPr="00F01C62">
        <w:rPr>
          <w:rFonts w:ascii="Times New Roman" w:hAnsi="Times New Roman"/>
          <w:sz w:val="28"/>
          <w:szCs w:val="28"/>
        </w:rPr>
        <w:t xml:space="preserve">      </w:t>
      </w:r>
      <w:r w:rsidR="003B7058">
        <w:rPr>
          <w:rFonts w:ascii="Times New Roman" w:hAnsi="Times New Roman"/>
          <w:sz w:val="28"/>
          <w:szCs w:val="28"/>
        </w:rPr>
        <w:t>И.В.Данилин</w:t>
      </w:r>
      <w:r w:rsidR="00913AC0" w:rsidRPr="00F01C62">
        <w:rPr>
          <w:rFonts w:ascii="Times New Roman" w:hAnsi="Times New Roman"/>
          <w:sz w:val="28"/>
          <w:szCs w:val="28"/>
        </w:rPr>
        <w:t xml:space="preserve"> </w:t>
      </w:r>
    </w:p>
    <w:p w:rsidR="00A31BCD" w:rsidRPr="003B6F41" w:rsidRDefault="00F34069" w:rsidP="004A6BB4">
      <w:pPr>
        <w:spacing w:after="0" w:line="240" w:lineRule="auto"/>
        <w:ind w:firstLine="4536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7D30">
        <w:rPr>
          <w:rFonts w:ascii="Arial" w:hAnsi="Arial" w:cs="Arial"/>
          <w:b/>
          <w:sz w:val="24"/>
          <w:szCs w:val="24"/>
        </w:rPr>
        <w:br w:type="page"/>
      </w:r>
      <w:r w:rsidR="00A31BCD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 w:rsidR="00BC32AE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31BCD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постановлению</w:t>
      </w: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администрации Саянского района     </w:t>
      </w:r>
    </w:p>
    <w:p w:rsidR="0045199B" w:rsidRPr="003B6F41" w:rsidRDefault="005B5F19" w:rsidP="00C3622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3A721F">
        <w:rPr>
          <w:rFonts w:ascii="Times New Roman" w:eastAsia="Times New Roman" w:hAnsi="Times New Roman"/>
          <w:bCs/>
          <w:sz w:val="26"/>
          <w:szCs w:val="26"/>
          <w:lang w:eastAsia="ru-RU"/>
        </w:rPr>
        <w:t>14.11.</w:t>
      </w:r>
      <w:r w:rsidR="00883B53" w:rsidRPr="009F029C">
        <w:rPr>
          <w:rFonts w:ascii="Times New Roman" w:eastAsia="Times New Roman" w:hAnsi="Times New Roman"/>
          <w:bCs/>
          <w:sz w:val="26"/>
          <w:szCs w:val="26"/>
          <w:lang w:eastAsia="ru-RU"/>
        </w:rPr>
        <w:t>201</w:t>
      </w:r>
      <w:r w:rsidR="00BD1AAF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57552E" w:rsidRPr="009F029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E4068E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CE6663"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</w:t>
      </w:r>
      <w:r w:rsidR="003A721F">
        <w:rPr>
          <w:rFonts w:ascii="Times New Roman" w:eastAsia="Times New Roman" w:hAnsi="Times New Roman"/>
          <w:bCs/>
          <w:sz w:val="26"/>
          <w:szCs w:val="26"/>
          <w:lang w:eastAsia="ru-RU"/>
        </w:rPr>
        <w:t>698-п</w:t>
      </w: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Саянского района</w:t>
      </w: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«Развитие сельского хозяйства и регулирование рынков сельскохозяйственной продукции, сырья и продовольствия» </w:t>
      </w: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="00472716" w:rsidRPr="003B6F41">
        <w:rPr>
          <w:rFonts w:ascii="Times New Roman" w:hAnsi="Times New Roman"/>
          <w:sz w:val="26"/>
          <w:szCs w:val="26"/>
        </w:rPr>
        <w:t>(новая редакция)</w:t>
      </w:r>
    </w:p>
    <w:p w:rsidR="00A31BCD" w:rsidRPr="003B6F41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31BCD" w:rsidRPr="003B6F41" w:rsidRDefault="00A31BCD" w:rsidP="004A6BB4">
      <w:pPr>
        <w:pStyle w:val="ConsPlusTitle"/>
        <w:ind w:left="-360"/>
        <w:jc w:val="center"/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</w:pPr>
      <w:r w:rsidRPr="003B6F41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>1. Паспорт</w:t>
      </w:r>
    </w:p>
    <w:p w:rsidR="00A31BCD" w:rsidRPr="003B6F41" w:rsidRDefault="00A31BCD" w:rsidP="004A6BB4">
      <w:pPr>
        <w:pStyle w:val="ConsPlusTitle"/>
        <w:ind w:left="-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B6F41">
        <w:rPr>
          <w:rFonts w:ascii="Times New Roman" w:eastAsia="Calibri" w:hAnsi="Times New Roman" w:cs="Times New Roman"/>
          <w:bCs w:val="0"/>
          <w:sz w:val="26"/>
          <w:szCs w:val="26"/>
          <w:lang w:eastAsia="en-US"/>
        </w:rPr>
        <w:t xml:space="preserve">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A31BCD" w:rsidRPr="003B6F4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A31BCD" w:rsidRPr="003B6F4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 xml:space="preserve">статья 179 Бюджетного кодекса Российской Федерации,  </w:t>
            </w:r>
            <w:r w:rsidRPr="003B6F41">
              <w:rPr>
                <w:rFonts w:ascii="Times New Roman" w:hAnsi="Times New Roman"/>
                <w:sz w:val="26"/>
                <w:szCs w:val="26"/>
              </w:rPr>
              <w:br/>
              <w:t>статья 81 Устава Саянского района, постановление администрации Саянского района №516-п от 22.07.2013 «Об утверждении Порядка принятия решений о разработке муниципальных программ Саянского района, их формировании и реализации»;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>распоряжение администрации Саянского района №187-р от 19.08.2013г. об утверждении перечня муниципальных программ Саянского района;</w:t>
            </w:r>
          </w:p>
        </w:tc>
      </w:tr>
      <w:tr w:rsidR="00A31BCD" w:rsidRPr="003B6F41" w:rsidTr="009D07E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D" w:rsidRPr="009D07EB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D07E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CD" w:rsidRPr="009D07EB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7EB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  <w:r w:rsidR="008C24C6" w:rsidRPr="009D07EB">
              <w:rPr>
                <w:rFonts w:ascii="Times New Roman" w:hAnsi="Times New Roman"/>
                <w:sz w:val="26"/>
                <w:szCs w:val="26"/>
              </w:rPr>
              <w:t>,</w:t>
            </w:r>
            <w:r w:rsidR="00684ACE">
              <w:rPr>
                <w:rFonts w:ascii="Times New Roman" w:hAnsi="Times New Roman"/>
                <w:sz w:val="26"/>
                <w:szCs w:val="26"/>
              </w:rPr>
              <w:t xml:space="preserve"> в лице отдела сельского хозяйства администрации Саянского района</w:t>
            </w:r>
          </w:p>
          <w:p w:rsidR="00AE1C00" w:rsidRPr="009D07EB" w:rsidRDefault="00AE1C00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02DC7" w:rsidRPr="003B6F41" w:rsidTr="009D07EB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C7" w:rsidRPr="009D07EB" w:rsidRDefault="00602DC7" w:rsidP="00602DC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7E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C7" w:rsidRPr="009D07EB" w:rsidRDefault="00602DC7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7EB">
              <w:rPr>
                <w:rFonts w:ascii="Times New Roman" w:hAnsi="Times New Roman"/>
                <w:sz w:val="26"/>
                <w:szCs w:val="26"/>
              </w:rPr>
              <w:t>Сельскохозяйственные товаропроизводители</w:t>
            </w:r>
          </w:p>
        </w:tc>
      </w:tr>
      <w:tr w:rsidR="00A31BCD" w:rsidRPr="003B6F41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Поддержка малых форм хозяйствования;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Устойчивое развитие сельских территорий;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3B6F41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мероприятия.</w:t>
            </w:r>
          </w:p>
          <w:p w:rsidR="00A31BCD" w:rsidRPr="003B6F41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31BCD" w:rsidRPr="003B6F41" w:rsidTr="00BF36F4">
        <w:trPr>
          <w:trHeight w:val="3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6" w:rsidRDefault="00A31BCD" w:rsidP="004A6BB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="007B0D4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>оддержка и дальнейшее развити</w:t>
            </w:r>
            <w:r w:rsidR="007B0D46">
              <w:rPr>
                <w:rFonts w:ascii="Times New Roman" w:hAnsi="Times New Roman"/>
                <w:sz w:val="26"/>
                <w:szCs w:val="26"/>
              </w:rPr>
              <w:t>е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 xml:space="preserve"> малых форм хозяйствования на селе и повышение уровня доходов сельского населения</w:t>
            </w:r>
            <w:r w:rsidR="007B0D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B0D46" w:rsidRDefault="007B0D46" w:rsidP="004A6BB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  <w:r w:rsidRPr="00C95923">
              <w:rPr>
                <w:rFonts w:ascii="Times New Roman" w:hAnsi="Times New Roman"/>
                <w:sz w:val="26"/>
                <w:szCs w:val="26"/>
              </w:rPr>
              <w:t xml:space="preserve">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  <w:r w:rsidR="00BF36F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A31BCD" w:rsidRPr="003B6F41" w:rsidRDefault="007B0D46" w:rsidP="00BF36F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5F76">
              <w:rPr>
                <w:rFonts w:ascii="Times New Roman" w:hAnsi="Times New Roman"/>
                <w:sz w:val="26"/>
                <w:szCs w:val="26"/>
              </w:rPr>
              <w:t>С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31BCD" w:rsidRPr="003B6F41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76" w:rsidRDefault="00A31BCD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  <w:p w:rsidR="00E25F76" w:rsidRDefault="007B0D46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>оздание условий для увеличения количества крестьянских (фер</w:t>
            </w:r>
            <w:r w:rsidR="00E25F76">
              <w:rPr>
                <w:rFonts w:ascii="Times New Roman" w:hAnsi="Times New Roman"/>
                <w:sz w:val="26"/>
                <w:szCs w:val="26"/>
              </w:rPr>
              <w:t xml:space="preserve">мерских) хозяйств и их развития;     </w:t>
            </w:r>
          </w:p>
          <w:p w:rsidR="00E25F76" w:rsidRDefault="00E25F76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>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населения в товарах и услугах;</w:t>
            </w:r>
          </w:p>
          <w:p w:rsidR="007B0D46" w:rsidRDefault="00E25F76" w:rsidP="00E25F76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0D46">
              <w:rPr>
                <w:rFonts w:ascii="Times New Roman" w:hAnsi="Times New Roman"/>
                <w:sz w:val="26"/>
                <w:szCs w:val="26"/>
              </w:rPr>
              <w:t>О</w:t>
            </w:r>
            <w:r w:rsidR="007B0D46" w:rsidRPr="00647876">
              <w:rPr>
                <w:rFonts w:ascii="Times New Roman" w:hAnsi="Times New Roman"/>
                <w:sz w:val="26"/>
                <w:szCs w:val="26"/>
              </w:rPr>
              <w:t>беспечение доступности коммерческих кредитов малым формам хозяйствования на селе.</w:t>
            </w:r>
          </w:p>
          <w:p w:rsidR="00E25F76" w:rsidRDefault="00BF36F4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B0D46">
              <w:rPr>
                <w:rFonts w:ascii="Times New Roman" w:hAnsi="Times New Roman"/>
                <w:sz w:val="26"/>
                <w:szCs w:val="26"/>
              </w:rPr>
              <w:t>2.</w:t>
            </w:r>
            <w:r w:rsidR="007B0D46" w:rsidRPr="00C675E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25F76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B0D46" w:rsidRPr="00C675E5">
              <w:rPr>
                <w:rFonts w:ascii="Times New Roman" w:hAnsi="Times New Roman"/>
                <w:sz w:val="26"/>
                <w:szCs w:val="26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</w:t>
            </w:r>
            <w:r>
              <w:rPr>
                <w:rFonts w:ascii="Times New Roman" w:hAnsi="Times New Roman"/>
                <w:sz w:val="26"/>
                <w:szCs w:val="26"/>
              </w:rPr>
              <w:t>ади сельскохозяйственных угодий;</w:t>
            </w:r>
          </w:p>
          <w:p w:rsidR="007B0D46" w:rsidRPr="00096244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7B0D46" w:rsidRPr="00C675E5">
              <w:rPr>
                <w:rFonts w:ascii="Times New Roman" w:hAnsi="Times New Roman"/>
                <w:sz w:val="26"/>
                <w:szCs w:val="26"/>
              </w:rPr>
              <w:t xml:space="preserve">Выпуск нового вида сельскохозяйственной </w:t>
            </w:r>
            <w:r w:rsidR="007B0D46" w:rsidRPr="00096244">
              <w:rPr>
                <w:rFonts w:ascii="Times New Roman" w:hAnsi="Times New Roman"/>
                <w:sz w:val="26"/>
                <w:szCs w:val="26"/>
              </w:rPr>
              <w:t>продукции и продукции промышленной переработки, ранее не производимой на территории района;</w:t>
            </w:r>
          </w:p>
          <w:p w:rsidR="007B0D46" w:rsidRPr="00C675E5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7B0D46" w:rsidRPr="00096244">
              <w:rPr>
                <w:rFonts w:ascii="Times New Roman" w:hAnsi="Times New Roman"/>
                <w:sz w:val="26"/>
                <w:szCs w:val="26"/>
              </w:rPr>
              <w:t>Увеличение объема производства цельномолочной продукции и масла сливочного;</w:t>
            </w:r>
          </w:p>
          <w:p w:rsidR="007B0D46" w:rsidRDefault="00E25F76" w:rsidP="007B0D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B0D46" w:rsidRPr="00C675E5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продуктивных и породных качеств животных</w:t>
            </w:r>
            <w:r w:rsidR="007B0D4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0D46" w:rsidRDefault="00E25F76" w:rsidP="007B0D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B0D46">
              <w:rPr>
                <w:rFonts w:ascii="Times New Roman" w:hAnsi="Times New Roman"/>
                <w:sz w:val="26"/>
                <w:szCs w:val="26"/>
              </w:rPr>
              <w:t>Строительство и ремонт</w:t>
            </w:r>
            <w:r w:rsidR="007B0D46" w:rsidRPr="009847F3">
              <w:rPr>
                <w:rFonts w:ascii="Times New Roman" w:hAnsi="Times New Roman"/>
                <w:sz w:val="26"/>
                <w:szCs w:val="26"/>
              </w:rPr>
              <w:t xml:space="preserve"> инженерной, транспортной и социальной ин</w:t>
            </w:r>
            <w:r w:rsidR="007B0D46">
              <w:rPr>
                <w:rFonts w:ascii="Times New Roman" w:hAnsi="Times New Roman"/>
                <w:sz w:val="26"/>
                <w:szCs w:val="26"/>
              </w:rPr>
              <w:t>фраструктуры сельских поселений:</w:t>
            </w:r>
          </w:p>
          <w:p w:rsidR="007B0D46" w:rsidRPr="00C95923" w:rsidRDefault="007B0D46" w:rsidP="007B0D46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</w:t>
            </w:r>
            <w:r w:rsidRPr="00C95923">
              <w:t>троительство водопровода в с. Гладково;</w:t>
            </w:r>
          </w:p>
          <w:p w:rsidR="007B0D46" w:rsidRDefault="007B0D46" w:rsidP="007B0D46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-р</w:t>
            </w:r>
            <w:r w:rsidRPr="00C95923">
              <w:t>емонт улично-дорожной сети в с. Унер;</w:t>
            </w:r>
          </w:p>
          <w:p w:rsidR="00E25F76" w:rsidRPr="00C95923" w:rsidRDefault="00E25F76" w:rsidP="007B0D46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</w:t>
            </w:r>
            <w:r w:rsidRPr="00C95923">
              <w:t>троительство футбольного поля в с. Межово.</w:t>
            </w:r>
          </w:p>
          <w:p w:rsidR="00E25F76" w:rsidRDefault="007B0D46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  <w:p w:rsidR="007B0D46" w:rsidRPr="00A90F24" w:rsidRDefault="007B0D46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5F76">
              <w:rPr>
                <w:rFonts w:ascii="Times New Roman" w:hAnsi="Times New Roman"/>
                <w:sz w:val="26"/>
                <w:szCs w:val="26"/>
              </w:rPr>
              <w:t>П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редупреждение возникновения и распространения заразных болезней животных; </w:t>
            </w:r>
          </w:p>
          <w:p w:rsidR="007B0D46" w:rsidRPr="00A90F24" w:rsidRDefault="00956BA7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 xml:space="preserve"> искусственного осеменения маточного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поголовья в ЛПХ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B0D46" w:rsidRPr="00A90F24" w:rsidRDefault="00E25F76" w:rsidP="007B0D46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 xml:space="preserve">овершенствование продуктивных и породных качеств животных; </w:t>
            </w:r>
          </w:p>
          <w:p w:rsidR="00A31BCD" w:rsidRPr="003B6F41" w:rsidRDefault="00E25F76" w:rsidP="00E25F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О</w:t>
            </w:r>
            <w:r w:rsidR="007B0D46" w:rsidRPr="00A90F24">
              <w:rPr>
                <w:rFonts w:ascii="Times New Roman" w:hAnsi="Times New Roman"/>
                <w:sz w:val="26"/>
                <w:szCs w:val="26"/>
              </w:rPr>
              <w:t>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31BCD" w:rsidRPr="003B6F41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6F41">
              <w:rPr>
                <w:rFonts w:ascii="Times New Roman" w:hAnsi="Times New Roman"/>
                <w:sz w:val="26"/>
                <w:szCs w:val="26"/>
              </w:rPr>
              <w:t>201</w:t>
            </w:r>
            <w:r w:rsidR="00BD1AAF">
              <w:rPr>
                <w:rFonts w:ascii="Times New Roman" w:hAnsi="Times New Roman"/>
                <w:sz w:val="26"/>
                <w:szCs w:val="26"/>
              </w:rPr>
              <w:t>9</w:t>
            </w:r>
            <w:r w:rsidRPr="003B6F41">
              <w:rPr>
                <w:rFonts w:ascii="Times New Roman" w:hAnsi="Times New Roman"/>
                <w:sz w:val="26"/>
                <w:szCs w:val="26"/>
              </w:rPr>
              <w:t>-20</w:t>
            </w:r>
            <w:r w:rsidR="00DC1F58">
              <w:rPr>
                <w:rFonts w:ascii="Times New Roman" w:hAnsi="Times New Roman"/>
                <w:sz w:val="26"/>
                <w:szCs w:val="26"/>
              </w:rPr>
              <w:t>2</w:t>
            </w:r>
            <w:r w:rsidR="00BD1AAF">
              <w:rPr>
                <w:rFonts w:ascii="Times New Roman" w:hAnsi="Times New Roman"/>
                <w:sz w:val="26"/>
                <w:szCs w:val="26"/>
              </w:rPr>
              <w:t>1</w:t>
            </w:r>
            <w:r w:rsidRPr="003B6F4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A31BCD" w:rsidRPr="003B6F41" w:rsidRDefault="00A31BCD" w:rsidP="004A6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BCD" w:rsidRPr="003B6F41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3B6F41" w:rsidRDefault="00A31BCD" w:rsidP="004A6B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B6F41">
              <w:rPr>
                <w:rFonts w:ascii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8" w:rsidRPr="003B6F41" w:rsidRDefault="00A0690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Объем финансирования муниципальной программы на период 201</w:t>
            </w:r>
            <w:r w:rsidR="00BD1AAF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-</w:t>
            </w:r>
            <w:r w:rsidR="00E25F7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DC1F5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BD1AA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годы составит </w:t>
            </w:r>
            <w:r w:rsidR="00A37BD9">
              <w:rPr>
                <w:rFonts w:ascii="Times New Roman" w:hAnsi="Times New Roman"/>
                <w:bCs/>
                <w:sz w:val="26"/>
                <w:szCs w:val="26"/>
              </w:rPr>
              <w:t>56444,9</w:t>
            </w:r>
            <w:r w:rsidR="006D40D5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A31BCD" w:rsidRPr="003B6F41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средства краевого бюджета</w:t>
            </w:r>
            <w:r w:rsidR="00076019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47148,9</w:t>
            </w:r>
            <w:r w:rsidR="00076019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2748C0" w:rsidRPr="003B6F41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году –  </w:t>
            </w:r>
            <w:r w:rsidR="00EA1886">
              <w:rPr>
                <w:rFonts w:ascii="Times New Roman" w:hAnsi="Times New Roman"/>
                <w:bCs/>
                <w:sz w:val="26"/>
                <w:szCs w:val="26"/>
              </w:rPr>
              <w:t>39984,3тыс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. рублей</w:t>
            </w:r>
            <w:r w:rsidR="00946772">
              <w:rPr>
                <w:rFonts w:ascii="Times New Roman" w:hAnsi="Times New Roman"/>
                <w:bCs/>
                <w:sz w:val="26"/>
                <w:szCs w:val="26"/>
              </w:rPr>
              <w:t>.;</w:t>
            </w:r>
          </w:p>
          <w:p w:rsidR="008A7805" w:rsidRDefault="00135D57" w:rsidP="00A428E3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году </w:t>
            </w:r>
            <w:r w:rsidR="00E27B3D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- 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582,3</w:t>
            </w:r>
            <w:r w:rsidR="00E27B3D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тыс.рублей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.;</w:t>
            </w:r>
          </w:p>
          <w:p w:rsidR="00135D57" w:rsidRPr="003B6F41" w:rsidRDefault="008A7805" w:rsidP="00A428E3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 202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году -    3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582,3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тыс.руб..</w:t>
            </w:r>
            <w:r w:rsidR="00A428E3" w:rsidRPr="003B6F41">
              <w:rPr>
                <w:rFonts w:ascii="Times New Roman" w:hAnsi="Times New Roman"/>
                <w:bCs/>
                <w:sz w:val="26"/>
                <w:szCs w:val="26"/>
              </w:rPr>
              <w:tab/>
            </w:r>
          </w:p>
          <w:p w:rsidR="00A31BCD" w:rsidRPr="003B6F41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средства</w:t>
            </w:r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районного</w:t>
            </w:r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бюджета</w:t>
            </w:r>
            <w:r w:rsidR="00FC7F41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548,0</w:t>
            </w:r>
            <w:r w:rsidR="00421F52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тыс.рублей;</w:t>
            </w:r>
          </w:p>
          <w:p w:rsidR="002748C0" w:rsidRPr="003B6F41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201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году –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421,0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2748C0" w:rsidRPr="003B6F41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году – 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63,5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</w:t>
            </w:r>
          </w:p>
          <w:p w:rsidR="00503A2D" w:rsidRPr="003B6F41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>в 20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году –</w:t>
            </w:r>
            <w:r w:rsidR="00FC7F41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63,5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</w:t>
            </w:r>
            <w:r w:rsidR="006D40D5" w:rsidRPr="003B6F4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6D40D5" w:rsidRPr="003B6F41" w:rsidRDefault="006D40D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внебюджетные источники </w:t>
            </w:r>
            <w:r w:rsidR="004E5B47">
              <w:rPr>
                <w:rFonts w:ascii="Times New Roman" w:hAnsi="Times New Roman"/>
                <w:bCs/>
                <w:sz w:val="26"/>
                <w:szCs w:val="26"/>
              </w:rPr>
              <w:t>8748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тыс.рублей;</w:t>
            </w:r>
          </w:p>
          <w:p w:rsidR="008A7805" w:rsidRDefault="006D40D5" w:rsidP="008A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в 2019 году – </w:t>
            </w:r>
            <w:r w:rsidR="00CC2A8F"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  <w:r w:rsidR="005C09EA">
              <w:rPr>
                <w:rFonts w:ascii="Times New Roman" w:hAnsi="Times New Roman"/>
                <w:bCs/>
                <w:sz w:val="26"/>
                <w:szCs w:val="26"/>
              </w:rPr>
              <w:t>48,0</w:t>
            </w:r>
            <w:r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тыс.рублей</w:t>
            </w:r>
            <w:r w:rsidR="008A780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</w:p>
          <w:p w:rsidR="004E5B47" w:rsidRDefault="008A7805" w:rsidP="004D0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2020 году -        0,0 тыс.руб</w:t>
            </w:r>
            <w:r w:rsidR="004D0574">
              <w:rPr>
                <w:rFonts w:ascii="Times New Roman" w:hAnsi="Times New Roman"/>
                <w:bCs/>
                <w:sz w:val="26"/>
                <w:szCs w:val="26"/>
              </w:rPr>
              <w:t>лей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135D57" w:rsidRPr="003B6F41" w:rsidRDefault="004E5B47" w:rsidP="004E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в 2021 году -        0,0 тыс.руб.</w:t>
            </w:r>
            <w:r w:rsidR="00135D57" w:rsidRPr="003B6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383F93" w:rsidRPr="003B6F41" w:rsidRDefault="00383F93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383F93" w:rsidRPr="003B6F41" w:rsidRDefault="00383F93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2. Характеристика</w:t>
      </w:r>
    </w:p>
    <w:p w:rsidR="00D04DD5" w:rsidRPr="003B6F41" w:rsidRDefault="00D04DD5" w:rsidP="004A6BB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 xml:space="preserve">текущего состояния отраслей производства, переработки и реализации сельскохозяйственной продукции Саянского района  </w:t>
      </w:r>
    </w:p>
    <w:p w:rsidR="00D04DD5" w:rsidRPr="003B6F41" w:rsidRDefault="00D04DD5" w:rsidP="004A6BB4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4DD5" w:rsidRPr="003B6F41" w:rsidRDefault="00D04DD5" w:rsidP="004A6B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9D07EB" w:rsidRPr="003B6F41" w:rsidRDefault="009D07EB" w:rsidP="009D07EB">
      <w:pPr>
        <w:pStyle w:val="7"/>
        <w:shd w:val="clear" w:color="auto" w:fill="auto"/>
        <w:spacing w:line="240" w:lineRule="auto"/>
        <w:ind w:firstLine="0"/>
        <w:jc w:val="both"/>
        <w:rPr>
          <w:rStyle w:val="31"/>
        </w:rPr>
      </w:pPr>
      <w:r w:rsidRPr="003B6F41">
        <w:rPr>
          <w:rStyle w:val="31"/>
        </w:rPr>
        <w:t>Агропромышленный комплекс Саянского района и его базовая отрасль</w:t>
      </w:r>
      <w:r w:rsidR="0039629F">
        <w:rPr>
          <w:rStyle w:val="31"/>
        </w:rPr>
        <w:t xml:space="preserve"> </w:t>
      </w:r>
      <w:r w:rsidRPr="003B6F41">
        <w:rPr>
          <w:rStyle w:val="31"/>
        </w:rPr>
        <w:t>- сельское хозяйство - является ведущей сферой экономики района,</w:t>
      </w:r>
      <w:r w:rsidRPr="003B6F41">
        <w:t xml:space="preserve"> </w:t>
      </w:r>
      <w:r w:rsidRPr="003B6F41">
        <w:rPr>
          <w:rStyle w:val="31"/>
        </w:rPr>
        <w:t>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9D07EB" w:rsidRPr="003B6F41" w:rsidRDefault="009D07EB" w:rsidP="009D0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1</w:t>
      </w:r>
      <w:r w:rsidR="00754EBA">
        <w:rPr>
          <w:rFonts w:ascii="Times New Roman" w:hAnsi="Times New Roman"/>
          <w:sz w:val="26"/>
          <w:szCs w:val="26"/>
        </w:rPr>
        <w:t>1</w:t>
      </w:r>
      <w:r w:rsidRPr="003B6F41">
        <w:rPr>
          <w:rFonts w:ascii="Times New Roman" w:hAnsi="Times New Roman"/>
          <w:sz w:val="26"/>
          <w:szCs w:val="26"/>
        </w:rPr>
        <w:t xml:space="preserve"> сельскохозяйственных предприятий, </w:t>
      </w:r>
      <w:r w:rsidR="00754EBA">
        <w:rPr>
          <w:rFonts w:ascii="Times New Roman" w:hAnsi="Times New Roman"/>
          <w:sz w:val="26"/>
          <w:szCs w:val="26"/>
        </w:rPr>
        <w:t>2</w:t>
      </w:r>
      <w:r w:rsidRPr="003B6F41">
        <w:rPr>
          <w:rFonts w:ascii="Times New Roman" w:hAnsi="Times New Roman"/>
          <w:sz w:val="26"/>
          <w:szCs w:val="26"/>
        </w:rPr>
        <w:t xml:space="preserve"> потребительских кооператива, 2</w:t>
      </w:r>
      <w:r w:rsidR="00754EBA">
        <w:rPr>
          <w:rFonts w:ascii="Times New Roman" w:hAnsi="Times New Roman"/>
          <w:sz w:val="26"/>
          <w:szCs w:val="26"/>
        </w:rPr>
        <w:t>2</w:t>
      </w:r>
      <w:r w:rsidRPr="003B6F41">
        <w:rPr>
          <w:rFonts w:ascii="Times New Roman" w:hAnsi="Times New Roman"/>
          <w:sz w:val="26"/>
          <w:szCs w:val="26"/>
        </w:rPr>
        <w:t xml:space="preserve"> крестьянско-фермерских хозяйства и 496</w:t>
      </w:r>
      <w:r w:rsidR="00F04653">
        <w:rPr>
          <w:rFonts w:ascii="Times New Roman" w:hAnsi="Times New Roman"/>
          <w:sz w:val="26"/>
          <w:szCs w:val="26"/>
        </w:rPr>
        <w:t>0</w:t>
      </w:r>
      <w:r w:rsidRPr="003B6F41">
        <w:rPr>
          <w:rFonts w:ascii="Times New Roman" w:hAnsi="Times New Roman"/>
          <w:sz w:val="26"/>
          <w:szCs w:val="26"/>
        </w:rPr>
        <w:t xml:space="preserve"> личных подсобных хозяйств. Численность работников сельского хозяйства составляет 2</w:t>
      </w:r>
      <w:r w:rsidR="004C62DB">
        <w:rPr>
          <w:rFonts w:ascii="Times New Roman" w:hAnsi="Times New Roman"/>
          <w:sz w:val="26"/>
          <w:szCs w:val="26"/>
        </w:rPr>
        <w:t>42</w:t>
      </w:r>
      <w:r w:rsidRPr="003B6F41">
        <w:rPr>
          <w:rFonts w:ascii="Times New Roman" w:hAnsi="Times New Roman"/>
          <w:sz w:val="26"/>
          <w:szCs w:val="26"/>
        </w:rPr>
        <w:t xml:space="preserve"> человек</w:t>
      </w:r>
      <w:r w:rsidR="004C62DB">
        <w:rPr>
          <w:rFonts w:ascii="Times New Roman" w:hAnsi="Times New Roman"/>
          <w:sz w:val="26"/>
          <w:szCs w:val="26"/>
        </w:rPr>
        <w:t>а</w:t>
      </w:r>
      <w:r w:rsidRPr="003B6F41">
        <w:rPr>
          <w:rFonts w:ascii="Times New Roman" w:hAnsi="Times New Roman"/>
          <w:sz w:val="26"/>
          <w:szCs w:val="26"/>
        </w:rPr>
        <w:t>. Среднемесячная заработная плата в сельскохозяйственных организациях в 201</w:t>
      </w:r>
      <w:r w:rsidR="00754EBA">
        <w:rPr>
          <w:rFonts w:ascii="Times New Roman" w:hAnsi="Times New Roman"/>
          <w:sz w:val="26"/>
          <w:szCs w:val="26"/>
        </w:rPr>
        <w:t>7</w:t>
      </w:r>
      <w:r w:rsidRPr="003B6F41">
        <w:rPr>
          <w:rFonts w:ascii="Times New Roman" w:hAnsi="Times New Roman"/>
          <w:sz w:val="26"/>
          <w:szCs w:val="26"/>
        </w:rPr>
        <w:t xml:space="preserve"> году достигла </w:t>
      </w:r>
      <w:r w:rsidR="00754EBA">
        <w:rPr>
          <w:rFonts w:ascii="Times New Roman" w:hAnsi="Times New Roman"/>
          <w:sz w:val="26"/>
          <w:szCs w:val="26"/>
        </w:rPr>
        <w:t>13277</w:t>
      </w:r>
      <w:r w:rsidRPr="003B6F41">
        <w:rPr>
          <w:rFonts w:ascii="Times New Roman" w:hAnsi="Times New Roman"/>
          <w:sz w:val="26"/>
          <w:szCs w:val="26"/>
        </w:rPr>
        <w:t xml:space="preserve">рублей и составила </w:t>
      </w:r>
      <w:r w:rsidR="004C62DB">
        <w:rPr>
          <w:rFonts w:ascii="Times New Roman" w:hAnsi="Times New Roman"/>
          <w:sz w:val="26"/>
          <w:szCs w:val="26"/>
        </w:rPr>
        <w:t>55,4</w:t>
      </w:r>
      <w:r w:rsidRPr="003B6F41">
        <w:rPr>
          <w:rFonts w:ascii="Times New Roman" w:hAnsi="Times New Roman"/>
          <w:sz w:val="26"/>
          <w:szCs w:val="26"/>
        </w:rPr>
        <w:t>% к средней заработной плате работников, занятых в сфере экономики района (201</w:t>
      </w:r>
      <w:r w:rsidR="00754EBA">
        <w:rPr>
          <w:rFonts w:ascii="Times New Roman" w:hAnsi="Times New Roman"/>
          <w:sz w:val="26"/>
          <w:szCs w:val="26"/>
        </w:rPr>
        <w:t>7</w:t>
      </w:r>
      <w:r w:rsidRPr="003B6F41">
        <w:rPr>
          <w:rFonts w:ascii="Times New Roman" w:hAnsi="Times New Roman"/>
          <w:sz w:val="26"/>
          <w:szCs w:val="26"/>
        </w:rPr>
        <w:t xml:space="preserve"> год-2</w:t>
      </w:r>
      <w:r w:rsidR="004C62DB">
        <w:rPr>
          <w:rFonts w:ascii="Times New Roman" w:hAnsi="Times New Roman"/>
          <w:sz w:val="26"/>
          <w:szCs w:val="26"/>
        </w:rPr>
        <w:t>3972,8</w:t>
      </w:r>
      <w:r w:rsidRPr="003B6F41">
        <w:rPr>
          <w:rFonts w:ascii="Times New Roman" w:hAnsi="Times New Roman"/>
          <w:sz w:val="26"/>
          <w:szCs w:val="26"/>
        </w:rPr>
        <w:t xml:space="preserve">руб.). </w:t>
      </w:r>
    </w:p>
    <w:p w:rsidR="009D07EB" w:rsidRPr="003B6F41" w:rsidRDefault="009D07EB" w:rsidP="009D0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Прибыль до налогообложения, полученная сельскохозяйственными товаропроизводителями района в 201</w:t>
      </w:r>
      <w:r w:rsidR="004C62DB">
        <w:rPr>
          <w:rFonts w:ascii="Times New Roman" w:hAnsi="Times New Roman"/>
          <w:sz w:val="26"/>
          <w:szCs w:val="26"/>
        </w:rPr>
        <w:t>7</w:t>
      </w:r>
      <w:r w:rsidRPr="003B6F41">
        <w:rPr>
          <w:rFonts w:ascii="Times New Roman" w:hAnsi="Times New Roman"/>
          <w:sz w:val="26"/>
          <w:szCs w:val="26"/>
        </w:rPr>
        <w:t xml:space="preserve"> году, составила </w:t>
      </w:r>
      <w:r w:rsidR="004C62DB">
        <w:rPr>
          <w:rFonts w:ascii="Times New Roman" w:hAnsi="Times New Roman"/>
          <w:sz w:val="26"/>
          <w:szCs w:val="26"/>
        </w:rPr>
        <w:t>31,9</w:t>
      </w:r>
      <w:r w:rsidRPr="003B6F41">
        <w:rPr>
          <w:rFonts w:ascii="Times New Roman" w:hAnsi="Times New Roman"/>
          <w:sz w:val="26"/>
          <w:szCs w:val="26"/>
        </w:rPr>
        <w:t>млн. рублей, в том числе 2</w:t>
      </w:r>
      <w:r w:rsidR="00CF34AF">
        <w:rPr>
          <w:rFonts w:ascii="Times New Roman" w:hAnsi="Times New Roman"/>
          <w:sz w:val="26"/>
          <w:szCs w:val="26"/>
        </w:rPr>
        <w:t>7,0</w:t>
      </w:r>
      <w:r w:rsidRPr="003B6F41">
        <w:rPr>
          <w:rFonts w:ascii="Times New Roman" w:hAnsi="Times New Roman"/>
          <w:sz w:val="26"/>
          <w:szCs w:val="26"/>
        </w:rPr>
        <w:t xml:space="preserve">млн. рублей за счет средств государственной поддержки. Это позволило обеспечить рентабельность отрасли с субсидиями на уровне </w:t>
      </w:r>
      <w:r w:rsidR="00CF34AF">
        <w:rPr>
          <w:rFonts w:ascii="Times New Roman" w:hAnsi="Times New Roman"/>
          <w:sz w:val="26"/>
          <w:szCs w:val="26"/>
        </w:rPr>
        <w:t>19,7</w:t>
      </w:r>
      <w:r w:rsidRPr="003B6F41">
        <w:rPr>
          <w:rFonts w:ascii="Times New Roman" w:hAnsi="Times New Roman"/>
          <w:sz w:val="26"/>
          <w:szCs w:val="26"/>
        </w:rPr>
        <w:t xml:space="preserve">%. </w:t>
      </w:r>
    </w:p>
    <w:p w:rsidR="009D07EB" w:rsidRPr="00C9159A" w:rsidRDefault="009D07EB" w:rsidP="009D07EB">
      <w:pPr>
        <w:pStyle w:val="7"/>
        <w:shd w:val="clear" w:color="auto" w:fill="auto"/>
        <w:spacing w:line="240" w:lineRule="auto"/>
        <w:ind w:firstLine="0"/>
        <w:jc w:val="both"/>
      </w:pPr>
      <w:r w:rsidRPr="00564E54">
        <w:rPr>
          <w:rStyle w:val="20"/>
          <w:sz w:val="28"/>
          <w:szCs w:val="28"/>
        </w:rPr>
        <w:tab/>
      </w:r>
      <w:r w:rsidRPr="00C9159A">
        <w:rPr>
          <w:rStyle w:val="31"/>
        </w:rPr>
        <w:t>По природно-климатическим условиям Саянский район привлекателен для производства зерна и кормовых культур. Животноводство специализируется на производстве молока и мяса.</w:t>
      </w:r>
    </w:p>
    <w:p w:rsidR="00501CB1" w:rsidRDefault="009D07EB" w:rsidP="00501CB1">
      <w:pPr>
        <w:pStyle w:val="7"/>
        <w:shd w:val="clear" w:color="auto" w:fill="auto"/>
        <w:spacing w:line="240" w:lineRule="auto"/>
        <w:ind w:firstLine="0"/>
        <w:jc w:val="both"/>
        <w:rPr>
          <w:rStyle w:val="31"/>
        </w:rPr>
      </w:pPr>
      <w:r w:rsidRPr="00C9159A">
        <w:rPr>
          <w:rStyle w:val="31"/>
        </w:rPr>
        <w:tab/>
      </w:r>
      <w:r w:rsidR="00501CB1" w:rsidRPr="00C9159A">
        <w:rPr>
          <w:rStyle w:val="31"/>
        </w:rPr>
        <w:tab/>
        <w:t>В 201</w:t>
      </w:r>
      <w:r w:rsidR="00CF34AF">
        <w:rPr>
          <w:rStyle w:val="31"/>
        </w:rPr>
        <w:t>7</w:t>
      </w:r>
      <w:r w:rsidR="00501CB1" w:rsidRPr="00C9159A">
        <w:rPr>
          <w:rStyle w:val="31"/>
        </w:rPr>
        <w:t xml:space="preserve"> году в Саянском  районе в хозяйствах всех категорий было произведено валовой продукции сельского хозяйства на сумму 1</w:t>
      </w:r>
      <w:r w:rsidR="00CF34AF">
        <w:rPr>
          <w:rStyle w:val="31"/>
        </w:rPr>
        <w:t>493</w:t>
      </w:r>
      <w:r w:rsidR="00F04653">
        <w:rPr>
          <w:rStyle w:val="31"/>
        </w:rPr>
        <w:t>,</w:t>
      </w:r>
      <w:r w:rsidR="00CF34AF">
        <w:rPr>
          <w:rStyle w:val="31"/>
        </w:rPr>
        <w:t>8</w:t>
      </w:r>
      <w:r w:rsidR="00501CB1" w:rsidRPr="00C9159A">
        <w:rPr>
          <w:rStyle w:val="31"/>
        </w:rPr>
        <w:t xml:space="preserve"> </w:t>
      </w:r>
      <w:r w:rsidR="00501CB1">
        <w:rPr>
          <w:rStyle w:val="31"/>
        </w:rPr>
        <w:t>тыс.</w:t>
      </w:r>
      <w:r w:rsidR="00501CB1" w:rsidRPr="00C9159A">
        <w:rPr>
          <w:rStyle w:val="31"/>
        </w:rPr>
        <w:t xml:space="preserve"> рублей в фактических ценах, что в сопоставимой оценке к уровню 201</w:t>
      </w:r>
      <w:r w:rsidR="00CF34AF">
        <w:rPr>
          <w:rStyle w:val="31"/>
        </w:rPr>
        <w:t>6</w:t>
      </w:r>
      <w:r w:rsidR="00501CB1" w:rsidRPr="00C9159A">
        <w:rPr>
          <w:rStyle w:val="31"/>
        </w:rPr>
        <w:t xml:space="preserve"> года составляет 10</w:t>
      </w:r>
      <w:r w:rsidR="00CF34AF">
        <w:rPr>
          <w:rStyle w:val="31"/>
        </w:rPr>
        <w:t>3,8</w:t>
      </w:r>
      <w:r w:rsidR="00501CB1" w:rsidRPr="00C9159A">
        <w:rPr>
          <w:rStyle w:val="31"/>
        </w:rPr>
        <w:t xml:space="preserve"> процент</w:t>
      </w:r>
      <w:r w:rsidR="00CF34AF">
        <w:rPr>
          <w:rStyle w:val="31"/>
        </w:rPr>
        <w:t>а</w:t>
      </w:r>
      <w:r w:rsidR="00501CB1" w:rsidRPr="00C9159A">
        <w:rPr>
          <w:rStyle w:val="31"/>
        </w:rPr>
        <w:t>.</w:t>
      </w:r>
    </w:p>
    <w:p w:rsidR="009D07EB" w:rsidRPr="00C9159A" w:rsidRDefault="009D07EB" w:rsidP="00501CB1">
      <w:pPr>
        <w:pStyle w:val="7"/>
        <w:shd w:val="clear" w:color="auto" w:fill="auto"/>
        <w:spacing w:line="240" w:lineRule="auto"/>
        <w:ind w:firstLine="0"/>
        <w:jc w:val="both"/>
        <w:rPr>
          <w:rStyle w:val="31"/>
        </w:rPr>
      </w:pPr>
      <w:r w:rsidRPr="00C9159A">
        <w:rPr>
          <w:rStyle w:val="20"/>
        </w:rPr>
        <w:tab/>
      </w:r>
      <w:r w:rsidRPr="00C9159A">
        <w:rPr>
          <w:rStyle w:val="31"/>
        </w:rPr>
        <w:t>За последние годы в районе наблюдается рост посевных площадей сельскохозяйственных культур. Общая посевная площадь сельскохозяйственных культур в 201</w:t>
      </w:r>
      <w:r w:rsidR="00CF34AF">
        <w:rPr>
          <w:rStyle w:val="31"/>
        </w:rPr>
        <w:t>6</w:t>
      </w:r>
      <w:r w:rsidRPr="00C9159A">
        <w:rPr>
          <w:rStyle w:val="31"/>
        </w:rPr>
        <w:t xml:space="preserve"> году составила 2</w:t>
      </w:r>
      <w:r w:rsidR="00CF34AF">
        <w:rPr>
          <w:rStyle w:val="31"/>
        </w:rPr>
        <w:t>7,8</w:t>
      </w:r>
      <w:r w:rsidRPr="00C9159A">
        <w:rPr>
          <w:rStyle w:val="31"/>
        </w:rPr>
        <w:t xml:space="preserve"> тыс. гектаров, в 201</w:t>
      </w:r>
      <w:r w:rsidR="00CF34AF">
        <w:rPr>
          <w:rStyle w:val="31"/>
        </w:rPr>
        <w:t>7</w:t>
      </w:r>
      <w:r w:rsidRPr="00C9159A">
        <w:rPr>
          <w:rStyle w:val="31"/>
        </w:rPr>
        <w:t xml:space="preserve"> году-2</w:t>
      </w:r>
      <w:r w:rsidR="00CF34AF">
        <w:rPr>
          <w:rStyle w:val="31"/>
        </w:rPr>
        <w:t>9,3</w:t>
      </w:r>
      <w:r w:rsidRPr="00C9159A">
        <w:rPr>
          <w:rStyle w:val="31"/>
        </w:rPr>
        <w:t xml:space="preserve"> тыс.га, в том числе зерновых и зернобобовых культур в 201</w:t>
      </w:r>
      <w:r w:rsidR="00CF34AF">
        <w:rPr>
          <w:rStyle w:val="31"/>
        </w:rPr>
        <w:t>6</w:t>
      </w:r>
      <w:r w:rsidRPr="00C9159A">
        <w:rPr>
          <w:rStyle w:val="31"/>
        </w:rPr>
        <w:t>г составила 1</w:t>
      </w:r>
      <w:r w:rsidR="00CF34AF">
        <w:rPr>
          <w:rStyle w:val="31"/>
        </w:rPr>
        <w:t>8,9</w:t>
      </w:r>
      <w:r w:rsidRPr="00C9159A">
        <w:rPr>
          <w:rStyle w:val="31"/>
        </w:rPr>
        <w:t xml:space="preserve"> тыс. га, в 201</w:t>
      </w:r>
      <w:r w:rsidR="00CF34AF">
        <w:rPr>
          <w:rStyle w:val="31"/>
        </w:rPr>
        <w:t>7</w:t>
      </w:r>
      <w:r w:rsidRPr="00C9159A">
        <w:rPr>
          <w:rStyle w:val="31"/>
        </w:rPr>
        <w:t>г-</w:t>
      </w:r>
      <w:r w:rsidR="00CF34AF">
        <w:rPr>
          <w:rStyle w:val="31"/>
        </w:rPr>
        <w:t>20,3</w:t>
      </w:r>
      <w:r w:rsidRPr="00C9159A">
        <w:rPr>
          <w:rStyle w:val="31"/>
        </w:rPr>
        <w:t xml:space="preserve"> тыс.га. В валовом производстве основных сельскохозяйственных культур </w:t>
      </w:r>
      <w:r w:rsidRPr="00C9159A">
        <w:rPr>
          <w:rStyle w:val="31"/>
        </w:rPr>
        <w:lastRenderedPageBreak/>
        <w:t>наблюдаются значительные колебания по годам, что обусловлено влиянием природно-климатического фактора на формирование урожая сельскохозяйственных культур. В 201</w:t>
      </w:r>
      <w:r w:rsidR="00CF34AF">
        <w:rPr>
          <w:rStyle w:val="31"/>
        </w:rPr>
        <w:t>5</w:t>
      </w:r>
      <w:r w:rsidRPr="00C9159A">
        <w:rPr>
          <w:rStyle w:val="31"/>
        </w:rPr>
        <w:t xml:space="preserve"> году валовой сбор зерна в весе после доработки составил 33,9 тыс. тонн, </w:t>
      </w:r>
      <w:r w:rsidR="00CF34AF">
        <w:rPr>
          <w:rStyle w:val="31"/>
        </w:rPr>
        <w:t xml:space="preserve"> в 2016 году-38,6тыс.тонн что на</w:t>
      </w:r>
      <w:r w:rsidRPr="00C9159A">
        <w:rPr>
          <w:rStyle w:val="31"/>
        </w:rPr>
        <w:t xml:space="preserve"> </w:t>
      </w:r>
      <w:r w:rsidR="00CF34AF">
        <w:rPr>
          <w:rStyle w:val="31"/>
        </w:rPr>
        <w:t>13,9</w:t>
      </w:r>
      <w:r w:rsidRPr="00C9159A">
        <w:rPr>
          <w:rStyle w:val="31"/>
        </w:rPr>
        <w:t xml:space="preserve"> процента больше уровня 201</w:t>
      </w:r>
      <w:r w:rsidR="00BE41F4">
        <w:rPr>
          <w:rStyle w:val="31"/>
        </w:rPr>
        <w:t>5</w:t>
      </w:r>
      <w:r w:rsidRPr="00C9159A">
        <w:rPr>
          <w:rStyle w:val="31"/>
        </w:rPr>
        <w:t xml:space="preserve"> г. </w:t>
      </w:r>
      <w:r w:rsidR="00BE41F4">
        <w:rPr>
          <w:rStyle w:val="31"/>
        </w:rPr>
        <w:t xml:space="preserve">,в 2017 году- 36,3тыс.тонн,что на 7,1% выше уровня 2015года </w:t>
      </w:r>
      <w:r w:rsidRPr="00C9159A">
        <w:rPr>
          <w:rStyle w:val="31"/>
        </w:rPr>
        <w:t>. Основными производителями зерна (7</w:t>
      </w:r>
      <w:r w:rsidR="00BE41F4">
        <w:rPr>
          <w:rStyle w:val="31"/>
        </w:rPr>
        <w:t>0,1</w:t>
      </w:r>
      <w:r>
        <w:rPr>
          <w:rStyle w:val="31"/>
        </w:rPr>
        <w:t>%</w:t>
      </w:r>
      <w:r w:rsidRPr="00C9159A">
        <w:rPr>
          <w:rStyle w:val="31"/>
        </w:rPr>
        <w:t>) являются сельскохозяйственные организации. Производство картофеля и овощей сосредоточено в основном в личных подсобных хозяйствах населения.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Результаты финансово-производственной деятельности субъектов АПК района указывают на то, что темпы развития агропромышленного комплекса района сдерживаются рядом проблем системного характера: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низкими темпами структурно-технологической модернизации отрасли, обновления основных производственных фондов и воспроизводства природного потенциала;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ограниченным доступом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медленными темпами социального развития сельских территорий, сокращением занятости сельских жителей при слабом развитии альтернативных видов деятельности, низкой общественной оценкой сельскохозяйственного труда, недостаточным ресурсным обеспечением на всех уровнях финансирования.</w:t>
      </w:r>
    </w:p>
    <w:p w:rsidR="00D04DD5" w:rsidRPr="003B6F41" w:rsidRDefault="00C12BE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D04DD5" w:rsidRPr="003B6F41">
        <w:rPr>
          <w:rFonts w:ascii="Times New Roman" w:hAnsi="Times New Roman"/>
          <w:bCs/>
          <w:sz w:val="26"/>
          <w:szCs w:val="26"/>
        </w:rPr>
        <w:t>оказатели результативности муниципальной программы оцениваются в целом для муниципальной программы и по каждой из подпрограмм муниципальной программы и предназначены для оценки наиболее существенных результатов их реализации.</w:t>
      </w:r>
    </w:p>
    <w:p w:rsidR="00D04DD5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Целевыми показателями муниципальной программы являются:</w:t>
      </w:r>
    </w:p>
    <w:p w:rsidR="009D07EB" w:rsidRPr="003B6F41" w:rsidRDefault="009D07EB" w:rsidP="009D0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-сохранение и увеличение рабочих мест;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продукции сельского хозяйства в хозяйствах всех категорий;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продукции растениеводства;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продукции животноводства;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производств</w:t>
      </w:r>
      <w:r>
        <w:rPr>
          <w:rFonts w:ascii="Times New Roman" w:hAnsi="Times New Roman"/>
          <w:bCs/>
          <w:sz w:val="26"/>
          <w:szCs w:val="26"/>
        </w:rPr>
        <w:t>о</w:t>
      </w:r>
      <w:r w:rsidR="00D04DD5" w:rsidRPr="003B6F41">
        <w:rPr>
          <w:rFonts w:ascii="Times New Roman" w:hAnsi="Times New Roman"/>
          <w:bCs/>
          <w:sz w:val="26"/>
          <w:szCs w:val="26"/>
        </w:rPr>
        <w:t xml:space="preserve"> пищевых продуктов, включая напитки;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-объем </w:t>
      </w:r>
      <w:r w:rsidR="00D04DD5" w:rsidRPr="003B6F41">
        <w:rPr>
          <w:rFonts w:ascii="Times New Roman" w:hAnsi="Times New Roman"/>
          <w:bCs/>
          <w:sz w:val="26"/>
          <w:szCs w:val="26"/>
        </w:rPr>
        <w:t>инвестиций в основной капитал сельского хозяйства;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рентабельность сельскохозяйственных организаций;</w:t>
      </w:r>
    </w:p>
    <w:p w:rsidR="00D04DD5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среднемесячная номинальная заработная плата в сельском хозяйстве;</w:t>
      </w:r>
    </w:p>
    <w:p w:rsidR="009D07EB" w:rsidRPr="003B6F41" w:rsidRDefault="00C12BE5" w:rsidP="009D07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D07EB" w:rsidRPr="003B6F41">
        <w:rPr>
          <w:rFonts w:ascii="Times New Roman" w:hAnsi="Times New Roman"/>
          <w:sz w:val="26"/>
          <w:szCs w:val="26"/>
        </w:rPr>
        <w:t>-увеличение количества искусственного осеменения маточного поголовья в ЛПХ;</w:t>
      </w:r>
    </w:p>
    <w:p w:rsidR="009D07EB" w:rsidRPr="003B6F41" w:rsidRDefault="00C12BE5" w:rsidP="009D07EB">
      <w:pPr>
        <w:pStyle w:val="7"/>
        <w:shd w:val="clear" w:color="auto" w:fill="auto"/>
        <w:spacing w:line="240" w:lineRule="auto"/>
        <w:ind w:firstLine="0"/>
        <w:jc w:val="both"/>
      </w:pPr>
      <w:r>
        <w:t xml:space="preserve">         </w:t>
      </w:r>
      <w:r w:rsidR="009D07EB" w:rsidRPr="003B6F41">
        <w:t>-совершенствование продуктивных и породных качеств животных</w:t>
      </w:r>
      <w:r>
        <w:t>;</w:t>
      </w:r>
    </w:p>
    <w:p w:rsidR="00D04DD5" w:rsidRPr="003B6F41" w:rsidRDefault="009D07EB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04DD5" w:rsidRPr="003B6F41">
        <w:rPr>
          <w:rFonts w:ascii="Times New Roman" w:hAnsi="Times New Roman"/>
          <w:bCs/>
          <w:sz w:val="26"/>
          <w:szCs w:val="26"/>
        </w:rPr>
        <w:t>обеспеченность сельскохо</w:t>
      </w:r>
      <w:r>
        <w:rPr>
          <w:rFonts w:ascii="Times New Roman" w:hAnsi="Times New Roman"/>
          <w:bCs/>
          <w:sz w:val="26"/>
          <w:szCs w:val="26"/>
        </w:rPr>
        <w:t>зяйственных организаций кадрами.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3. Приоритеты и цели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социально – экономического развития в сфере агропромышленного комплекса, основные цели и задачи муниципальной программы, прогноз развития агропромышленного комплекса Саянского района</w:t>
      </w:r>
    </w:p>
    <w:p w:rsidR="00D04DD5" w:rsidRPr="003B6F41" w:rsidRDefault="00D04DD5" w:rsidP="004A6B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1668A" w:rsidRPr="003B6F41" w:rsidRDefault="00D04DD5" w:rsidP="00216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Муниципальная программа базируется на положениях Федерального </w:t>
      </w:r>
      <w:hyperlink r:id="rId8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закона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</w:t>
      </w:r>
      <w:r w:rsidR="00684ACE">
        <w:rPr>
          <w:rFonts w:ascii="Times New Roman" w:hAnsi="Times New Roman"/>
          <w:bCs/>
          <w:sz w:val="26"/>
          <w:szCs w:val="26"/>
        </w:rPr>
        <w:t xml:space="preserve">от 29.12.2006 №264-ФЗ </w:t>
      </w:r>
      <w:r w:rsidRPr="003B6F41">
        <w:rPr>
          <w:rFonts w:ascii="Times New Roman" w:hAnsi="Times New Roman"/>
          <w:bCs/>
          <w:sz w:val="26"/>
          <w:szCs w:val="26"/>
        </w:rPr>
        <w:t xml:space="preserve">«О развитии сельского хозяйства», </w:t>
      </w:r>
      <w:hyperlink r:id="rId9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Концепции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долгосрочного социально-экономического развития Российской Федерации на </w:t>
      </w:r>
      <w:r w:rsidRPr="003B6F41">
        <w:rPr>
          <w:rFonts w:ascii="Times New Roman" w:hAnsi="Times New Roman"/>
          <w:bCs/>
          <w:sz w:val="26"/>
          <w:szCs w:val="26"/>
        </w:rPr>
        <w:lastRenderedPageBreak/>
        <w:t xml:space="preserve">период до 2020 года, утвержденной распоряжением Правительства Российской Федерации от 17.11.2008 № 1662-р, </w:t>
      </w:r>
      <w:hyperlink r:id="rId10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Концепции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30.11.2010 № 2136-р, Государственной </w:t>
      </w:r>
      <w:hyperlink r:id="rId11" w:history="1">
        <w:r w:rsidRPr="003B6F41">
          <w:rPr>
            <w:rStyle w:val="a6"/>
            <w:rFonts w:ascii="Times New Roman" w:hAnsi="Times New Roman"/>
            <w:bCs/>
            <w:color w:val="auto"/>
            <w:sz w:val="26"/>
            <w:szCs w:val="26"/>
            <w:u w:val="none"/>
          </w:rPr>
          <w:t>программы</w:t>
        </w:r>
      </w:hyperlink>
      <w:r w:rsidRPr="003B6F41">
        <w:rPr>
          <w:rFonts w:ascii="Times New Roman" w:hAnsi="Times New Roman"/>
          <w:bCs/>
          <w:sz w:val="26"/>
          <w:szCs w:val="26"/>
        </w:rPr>
        <w:t xml:space="preserve"> на 2013 – 2020 годы, утвержденной постановлением Правительства Российской Федерации от 14.07.2012 № 717, а также нормах Закона Красноярского края от 21.02.2006 № 17-4487 «О государственной поддержке субъектов агропромышленного комплекса края»</w:t>
      </w:r>
      <w:r w:rsidR="0021668A" w:rsidRPr="003B6F41">
        <w:rPr>
          <w:rFonts w:ascii="Times New Roman" w:hAnsi="Times New Roman"/>
          <w:bCs/>
          <w:sz w:val="26"/>
          <w:szCs w:val="26"/>
        </w:rPr>
        <w:t>,</w:t>
      </w:r>
      <w:r w:rsidR="0021668A" w:rsidRPr="003B6F41">
        <w:rPr>
          <w:rFonts w:ascii="Times New Roman" w:hAnsi="Times New Roman"/>
          <w:sz w:val="26"/>
          <w:szCs w:val="26"/>
        </w:rPr>
        <w:t xml:space="preserve"> а также законом Красноярского края от 21.04.2016 года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Муниципальная программа предусматривает комплексное развитие всех отраслей и подотраслей, а также сфер деятельности агропромышленного комплекса. 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Приоритетными направлениями развития агропромышленного комплекса района в среднесрочной перспективе является: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кадровое обеспечение агропромышленного комплекса района;</w:t>
      </w:r>
    </w:p>
    <w:p w:rsidR="00C12BE5" w:rsidRDefault="00D04DD5" w:rsidP="00C12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интенсивное развитие </w:t>
      </w:r>
      <w:r w:rsidR="005A1793" w:rsidRPr="003B6F41">
        <w:rPr>
          <w:rFonts w:ascii="Times New Roman" w:hAnsi="Times New Roman"/>
          <w:bCs/>
          <w:sz w:val="26"/>
          <w:szCs w:val="26"/>
        </w:rPr>
        <w:t xml:space="preserve">растениеводства и </w:t>
      </w:r>
      <w:r w:rsidRPr="003B6F41">
        <w:rPr>
          <w:rFonts w:ascii="Times New Roman" w:hAnsi="Times New Roman"/>
          <w:bCs/>
          <w:sz w:val="26"/>
          <w:szCs w:val="26"/>
        </w:rPr>
        <w:t>животноводства;</w:t>
      </w:r>
      <w:r w:rsidR="00C12BE5" w:rsidRPr="00C12BE5">
        <w:rPr>
          <w:rFonts w:ascii="Times New Roman" w:hAnsi="Times New Roman"/>
          <w:bCs/>
          <w:sz w:val="26"/>
          <w:szCs w:val="26"/>
        </w:rPr>
        <w:t xml:space="preserve"> </w:t>
      </w:r>
    </w:p>
    <w:p w:rsidR="00D04DD5" w:rsidRPr="003B6F41" w:rsidRDefault="00C12BE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интенсивное развитие </w:t>
      </w:r>
      <w:r>
        <w:rPr>
          <w:rFonts w:ascii="Times New Roman" w:hAnsi="Times New Roman"/>
          <w:bCs/>
          <w:sz w:val="26"/>
          <w:szCs w:val="26"/>
        </w:rPr>
        <w:t xml:space="preserve">переработки продукции </w:t>
      </w:r>
      <w:r w:rsidRPr="003B6F41">
        <w:rPr>
          <w:rFonts w:ascii="Times New Roman" w:hAnsi="Times New Roman"/>
          <w:bCs/>
          <w:sz w:val="26"/>
          <w:szCs w:val="26"/>
        </w:rPr>
        <w:t>растениеводства и животноводства;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внедрение современных ресурсосберегающих технологий, обновление техники и оборудования предприятий агропромышленного комплекса района. </w:t>
      </w:r>
    </w:p>
    <w:p w:rsidR="00D04DD5" w:rsidRPr="003B6F41" w:rsidRDefault="00D04DD5" w:rsidP="004A6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Особое внимание уделяется внедрению и расширению использования интенсивных, ресурсосберегающих технологий в растениеводстве </w:t>
      </w:r>
      <w:r w:rsidRPr="003B6F41">
        <w:rPr>
          <w:rFonts w:ascii="Times New Roman" w:hAnsi="Times New Roman"/>
          <w:bCs/>
          <w:sz w:val="26"/>
          <w:szCs w:val="26"/>
        </w:rPr>
        <w:br/>
        <w:t>и животноводстве.</w:t>
      </w:r>
    </w:p>
    <w:p w:rsidR="00D04DD5" w:rsidRPr="003B6F41" w:rsidRDefault="00D04DD5" w:rsidP="004A6BB4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Данные направления позволят увеличить внутреннее потребление зерна и обеспечить продукцией животноводства и овощеводства жителей района.</w:t>
      </w:r>
    </w:p>
    <w:p w:rsidR="00D04DD5" w:rsidRPr="003B6F41" w:rsidRDefault="00D04DD5" w:rsidP="009B2F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В целях улучшения социально-экономической ситуации на селе </w:t>
      </w:r>
      <w:r w:rsidRPr="003B6F41">
        <w:rPr>
          <w:rFonts w:ascii="Times New Roman" w:hAnsi="Times New Roman"/>
          <w:bCs/>
          <w:sz w:val="26"/>
          <w:szCs w:val="26"/>
        </w:rPr>
        <w:br/>
        <w:t>в среднесрочном периоде будут реализованы мероприятия, направленные на создание условий для развития малого предпринимательства в сельской местности за счет государственной поддержки начинающих фермеров, семейных животноводческих ферм, системы сельскохозяйственной потребительской кооперации.</w:t>
      </w:r>
    </w:p>
    <w:p w:rsidR="00D04DD5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Целями муниципальной программы являются:</w:t>
      </w:r>
    </w:p>
    <w:p w:rsidR="00956BA7" w:rsidRDefault="00956BA7" w:rsidP="00956BA7">
      <w:pPr>
        <w:pStyle w:val="ConsPlusCel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П</w:t>
      </w:r>
      <w:r w:rsidRPr="00647876">
        <w:rPr>
          <w:rFonts w:ascii="Times New Roman" w:hAnsi="Times New Roman"/>
          <w:sz w:val="26"/>
          <w:szCs w:val="26"/>
        </w:rPr>
        <w:t>оддержка и дальнейшее развити</w:t>
      </w:r>
      <w:r>
        <w:rPr>
          <w:rFonts w:ascii="Times New Roman" w:hAnsi="Times New Roman"/>
          <w:sz w:val="26"/>
          <w:szCs w:val="26"/>
        </w:rPr>
        <w:t>е</w:t>
      </w:r>
      <w:r w:rsidRPr="00647876">
        <w:rPr>
          <w:rFonts w:ascii="Times New Roman" w:hAnsi="Times New Roman"/>
          <w:sz w:val="26"/>
          <w:szCs w:val="26"/>
        </w:rPr>
        <w:t xml:space="preserve"> малых форм хозяйствования на селе и повышение уровня доходов сельского населения</w:t>
      </w:r>
      <w:r>
        <w:rPr>
          <w:rFonts w:ascii="Times New Roman" w:hAnsi="Times New Roman"/>
          <w:sz w:val="26"/>
          <w:szCs w:val="26"/>
        </w:rPr>
        <w:t>.</w:t>
      </w:r>
    </w:p>
    <w:p w:rsidR="00956BA7" w:rsidRDefault="00956BA7" w:rsidP="00956BA7">
      <w:pPr>
        <w:pStyle w:val="ConsPlusCel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C95923">
        <w:rPr>
          <w:rFonts w:ascii="Times New Roman" w:hAnsi="Times New Roman"/>
          <w:sz w:val="26"/>
          <w:szCs w:val="26"/>
        </w:rPr>
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56BA7" w:rsidRDefault="00956BA7" w:rsidP="0095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С</w:t>
      </w:r>
      <w:r w:rsidRPr="00A90F24">
        <w:rPr>
          <w:rFonts w:ascii="Times New Roman" w:hAnsi="Times New Roman"/>
          <w:sz w:val="26"/>
          <w:szCs w:val="26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</w:r>
      <w:r>
        <w:rPr>
          <w:rFonts w:ascii="Times New Roman" w:hAnsi="Times New Roman"/>
          <w:sz w:val="26"/>
          <w:szCs w:val="26"/>
        </w:rPr>
        <w:t>.</w:t>
      </w:r>
    </w:p>
    <w:p w:rsidR="00956BA7" w:rsidRDefault="00956BA7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56BA7" w:rsidRDefault="00D04DD5" w:rsidP="00956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Для достижения этих целей необходимо решение следующих основных задач:</w:t>
      </w:r>
    </w:p>
    <w:p w:rsidR="00956BA7" w:rsidRDefault="00956BA7" w:rsidP="00956BA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647876">
        <w:rPr>
          <w:rFonts w:ascii="Times New Roman" w:hAnsi="Times New Roman"/>
          <w:sz w:val="26"/>
          <w:szCs w:val="26"/>
        </w:rPr>
        <w:t>оздание условий для увеличения количества крестьянских (фер</w:t>
      </w:r>
      <w:r>
        <w:rPr>
          <w:rFonts w:ascii="Times New Roman" w:hAnsi="Times New Roman"/>
          <w:sz w:val="26"/>
          <w:szCs w:val="26"/>
        </w:rPr>
        <w:t xml:space="preserve">мерских) хозяйств и их развития;     </w:t>
      </w:r>
    </w:p>
    <w:p w:rsidR="00956BA7" w:rsidRDefault="00956BA7" w:rsidP="00956BA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</w:t>
      </w:r>
      <w:r w:rsidRPr="00647876">
        <w:rPr>
          <w:rFonts w:ascii="Times New Roman" w:hAnsi="Times New Roman"/>
          <w:sz w:val="26"/>
          <w:szCs w:val="26"/>
        </w:rPr>
        <w:t>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</w:t>
      </w:r>
      <w:r>
        <w:rPr>
          <w:rFonts w:ascii="Times New Roman" w:hAnsi="Times New Roman"/>
          <w:sz w:val="26"/>
          <w:szCs w:val="26"/>
        </w:rPr>
        <w:t xml:space="preserve"> населения в товарах и услугах;</w:t>
      </w:r>
    </w:p>
    <w:p w:rsidR="00956BA7" w:rsidRDefault="00956BA7" w:rsidP="00956BA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</w:t>
      </w:r>
      <w:r w:rsidRPr="00647876">
        <w:rPr>
          <w:rFonts w:ascii="Times New Roman" w:hAnsi="Times New Roman"/>
          <w:sz w:val="26"/>
          <w:szCs w:val="26"/>
        </w:rPr>
        <w:t>беспечение доступности коммерческих кредитов малым формам хозяйствования на селе.</w:t>
      </w:r>
    </w:p>
    <w:p w:rsidR="00956BA7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 </w:t>
      </w:r>
      <w:r w:rsidRPr="00C675E5">
        <w:rPr>
          <w:rFonts w:ascii="Times New Roman" w:hAnsi="Times New Roman"/>
          <w:sz w:val="26"/>
          <w:szCs w:val="26"/>
        </w:rPr>
        <w:t>Увеличение объема производства и реализации сельскохозяйственной продукции путем увеличения поголовья скота и увеличения площ</w:t>
      </w:r>
      <w:r>
        <w:rPr>
          <w:rFonts w:ascii="Times New Roman" w:hAnsi="Times New Roman"/>
          <w:sz w:val="26"/>
          <w:szCs w:val="26"/>
        </w:rPr>
        <w:t>ади сельскохозяйственных угодий;</w:t>
      </w:r>
    </w:p>
    <w:p w:rsidR="00956BA7" w:rsidRPr="00096244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Pr="00C675E5">
        <w:rPr>
          <w:rFonts w:ascii="Times New Roman" w:hAnsi="Times New Roman"/>
          <w:sz w:val="26"/>
          <w:szCs w:val="26"/>
        </w:rPr>
        <w:t xml:space="preserve">Выпуск нового вида сельскохозяйственной </w:t>
      </w:r>
      <w:r w:rsidRPr="00096244">
        <w:rPr>
          <w:rFonts w:ascii="Times New Roman" w:hAnsi="Times New Roman"/>
          <w:sz w:val="26"/>
          <w:szCs w:val="26"/>
        </w:rPr>
        <w:t>продукции и продукции промышленной переработки, ранее не производимой на территории района;</w:t>
      </w:r>
    </w:p>
    <w:p w:rsidR="00956BA7" w:rsidRPr="00C675E5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</w:t>
      </w:r>
      <w:r w:rsidRPr="00096244">
        <w:rPr>
          <w:rFonts w:ascii="Times New Roman" w:hAnsi="Times New Roman"/>
          <w:sz w:val="26"/>
          <w:szCs w:val="26"/>
        </w:rPr>
        <w:t>Увеличение объема производства цельномолочной продукции и масла сливочного;</w:t>
      </w:r>
    </w:p>
    <w:p w:rsidR="00956BA7" w:rsidRDefault="00956BA7" w:rsidP="00956BA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Pr="00C675E5">
        <w:rPr>
          <w:rFonts w:ascii="Times New Roman" w:hAnsi="Times New Roman" w:cs="Times New Roman"/>
          <w:sz w:val="26"/>
          <w:szCs w:val="26"/>
        </w:rPr>
        <w:t>Совершенствование продуктивных и породных качеств животных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6BA7" w:rsidRDefault="00956BA7" w:rsidP="00956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Строительство и ремонт</w:t>
      </w:r>
      <w:r w:rsidRPr="009847F3">
        <w:rPr>
          <w:rFonts w:ascii="Times New Roman" w:hAnsi="Times New Roman"/>
          <w:sz w:val="26"/>
          <w:szCs w:val="26"/>
        </w:rPr>
        <w:t xml:space="preserve"> инженерной, транспортной и социальной ин</w:t>
      </w:r>
      <w:r>
        <w:rPr>
          <w:rFonts w:ascii="Times New Roman" w:hAnsi="Times New Roman"/>
          <w:sz w:val="26"/>
          <w:szCs w:val="26"/>
        </w:rPr>
        <w:t>фраструктуры сельских поселений:</w:t>
      </w:r>
    </w:p>
    <w:p w:rsidR="00956BA7" w:rsidRPr="00C95923" w:rsidRDefault="00956BA7" w:rsidP="00956BA7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-с</w:t>
      </w:r>
      <w:r w:rsidRPr="00C95923">
        <w:t>троительство водопровода в с. Гладково;</w:t>
      </w:r>
    </w:p>
    <w:p w:rsidR="00956BA7" w:rsidRDefault="00956BA7" w:rsidP="00956BA7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-р</w:t>
      </w:r>
      <w:r w:rsidRPr="00C95923">
        <w:t>емонт улично-дорожной сети в с. Унер;</w:t>
      </w:r>
    </w:p>
    <w:p w:rsidR="00956BA7" w:rsidRPr="00C95923" w:rsidRDefault="00956BA7" w:rsidP="00956BA7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-с</w:t>
      </w:r>
      <w:r w:rsidRPr="00C95923">
        <w:t>троительство футбольного поля в с. Межово.</w:t>
      </w:r>
    </w:p>
    <w:p w:rsidR="00956BA7" w:rsidRPr="00A90F24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П</w:t>
      </w:r>
      <w:r w:rsidRPr="00A90F24">
        <w:rPr>
          <w:rFonts w:ascii="Times New Roman" w:hAnsi="Times New Roman"/>
          <w:sz w:val="26"/>
          <w:szCs w:val="26"/>
        </w:rPr>
        <w:t xml:space="preserve">редупреждение возникновения и распространения заразных болезней животных; </w:t>
      </w:r>
    </w:p>
    <w:p w:rsidR="00956BA7" w:rsidRPr="00A90F24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Увеличение</w:t>
      </w:r>
      <w:r w:rsidRPr="00A90F24">
        <w:rPr>
          <w:rFonts w:ascii="Times New Roman" w:hAnsi="Times New Roman"/>
          <w:sz w:val="26"/>
          <w:szCs w:val="26"/>
        </w:rPr>
        <w:t xml:space="preserve"> искусственного осеменения маточного поголовья в ЛПХ;</w:t>
      </w:r>
    </w:p>
    <w:p w:rsidR="00956BA7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</w:t>
      </w:r>
      <w:r w:rsidRPr="00A90F24">
        <w:rPr>
          <w:rFonts w:ascii="Times New Roman" w:hAnsi="Times New Roman"/>
          <w:sz w:val="26"/>
          <w:szCs w:val="26"/>
        </w:rPr>
        <w:t>овершенствование продуктивн</w:t>
      </w:r>
      <w:r>
        <w:rPr>
          <w:rFonts w:ascii="Times New Roman" w:hAnsi="Times New Roman"/>
          <w:sz w:val="26"/>
          <w:szCs w:val="26"/>
        </w:rPr>
        <w:t xml:space="preserve">ых и породных качеств животных; </w:t>
      </w:r>
    </w:p>
    <w:p w:rsidR="00956BA7" w:rsidRDefault="00956BA7" w:rsidP="00956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</w:t>
      </w:r>
      <w:r w:rsidRPr="00A90F24">
        <w:rPr>
          <w:rFonts w:ascii="Times New Roman" w:hAnsi="Times New Roman"/>
          <w:sz w:val="26"/>
          <w:szCs w:val="26"/>
        </w:rPr>
        <w:t>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956BA7" w:rsidRDefault="00956BA7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4DD5" w:rsidRPr="003B6F41" w:rsidRDefault="00D04DD5" w:rsidP="004A6B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Динамика развития агропромышленного комплекса района до 202</w:t>
      </w:r>
      <w:r w:rsidR="00F04653">
        <w:rPr>
          <w:rFonts w:ascii="Times New Roman" w:hAnsi="Times New Roman"/>
          <w:sz w:val="26"/>
          <w:szCs w:val="26"/>
        </w:rPr>
        <w:t>1</w:t>
      </w:r>
      <w:r w:rsidRPr="003B6F41">
        <w:rPr>
          <w:rFonts w:ascii="Times New Roman" w:hAnsi="Times New Roman"/>
          <w:sz w:val="26"/>
          <w:szCs w:val="26"/>
        </w:rPr>
        <w:t xml:space="preserve"> года будет формироваться под воздействием разнонаправленных факторов. </w:t>
      </w:r>
      <w:r w:rsidRPr="003B6F41">
        <w:rPr>
          <w:rFonts w:ascii="Times New Roman" w:hAnsi="Times New Roman"/>
          <w:sz w:val="26"/>
          <w:szCs w:val="26"/>
        </w:rPr>
        <w:br/>
        <w:t>С одной стороны, скажутся меры, которые были приняты в последние годы по повышению устойчивости агропромышленного производства, с другой стороны – сохранится сложная экономическая обстановка в связи с вступление России в ВТО, что усиливает вероятность реализации рисков для устойчивого и динамичного развития аграрного сектора экономики.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В прогнозный период наметятся следующие значимые тенденции: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увеличение инвестиций на повышение плодородия почв, стимулирование улучшения использования земельных угодий;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преодоление стагнации в отрасли животноводства, создание условий для наращивания производства мяса крупного рогатого скота и молочных продуктов;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ускоренное обновление технической базы агропромышленного производства;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D04DD5" w:rsidRPr="003B6F41" w:rsidRDefault="00D04DD5" w:rsidP="004A6B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>Прогноз реализации муниципальной программы основывается на достижении з</w:t>
      </w:r>
      <w:r w:rsidR="00563477">
        <w:rPr>
          <w:rFonts w:ascii="Times New Roman" w:eastAsia="Times New Roman" w:hAnsi="Times New Roman"/>
          <w:sz w:val="26"/>
          <w:szCs w:val="26"/>
          <w:lang w:eastAsia="ru-RU"/>
        </w:rPr>
        <w:t xml:space="preserve">начений ее основных показателей, </w:t>
      </w: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t xml:space="preserve">включенных </w:t>
      </w:r>
      <w:r w:rsidRPr="003B6F41">
        <w:rPr>
          <w:rFonts w:ascii="Times New Roman" w:eastAsia="Times New Roman" w:hAnsi="Times New Roman"/>
          <w:sz w:val="26"/>
          <w:szCs w:val="26"/>
          <w:lang w:eastAsia="ru-RU"/>
        </w:rPr>
        <w:br/>
        <w:t>в муниципальную программу.</w:t>
      </w:r>
    </w:p>
    <w:p w:rsidR="008C4B72" w:rsidRPr="003B6F41" w:rsidRDefault="008C4B72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14599A" w:rsidRPr="003B6F41" w:rsidRDefault="00D04DD5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lastRenderedPageBreak/>
        <w:t>4.</w:t>
      </w:r>
      <w:r w:rsidR="0014599A" w:rsidRPr="003B6F41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14599A" w:rsidRPr="003B6F41" w:rsidRDefault="0014599A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14599A" w:rsidRPr="003B6F41" w:rsidRDefault="0014599A" w:rsidP="004A6BB4">
      <w:pPr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           Источниками финансирования мероприятий программы являютс</w:t>
      </w:r>
      <w:r w:rsidR="007D0B52" w:rsidRPr="003B6F41">
        <w:rPr>
          <w:rFonts w:ascii="Times New Roman" w:hAnsi="Times New Roman"/>
          <w:sz w:val="26"/>
          <w:szCs w:val="26"/>
        </w:rPr>
        <w:t xml:space="preserve">я </w:t>
      </w:r>
      <w:r w:rsidR="007C2EC0" w:rsidRPr="003B6F41">
        <w:rPr>
          <w:rFonts w:ascii="Times New Roman" w:hAnsi="Times New Roman"/>
          <w:sz w:val="26"/>
          <w:szCs w:val="26"/>
        </w:rPr>
        <w:t>средства федерального</w:t>
      </w:r>
      <w:r w:rsidRPr="003B6F41">
        <w:rPr>
          <w:rFonts w:ascii="Times New Roman" w:hAnsi="Times New Roman"/>
          <w:sz w:val="26"/>
          <w:szCs w:val="26"/>
        </w:rPr>
        <w:t>,</w:t>
      </w:r>
      <w:r w:rsidR="007D0B52" w:rsidRPr="003B6F41">
        <w:rPr>
          <w:rFonts w:ascii="Times New Roman" w:hAnsi="Times New Roman"/>
          <w:sz w:val="26"/>
          <w:szCs w:val="26"/>
        </w:rPr>
        <w:t xml:space="preserve"> </w:t>
      </w:r>
      <w:r w:rsidR="007C2EC0" w:rsidRPr="003B6F41">
        <w:rPr>
          <w:rFonts w:ascii="Times New Roman" w:hAnsi="Times New Roman"/>
          <w:sz w:val="26"/>
          <w:szCs w:val="26"/>
        </w:rPr>
        <w:t xml:space="preserve">краевого и местного </w:t>
      </w:r>
      <w:r w:rsidRPr="003B6F41">
        <w:rPr>
          <w:rFonts w:ascii="Times New Roman" w:hAnsi="Times New Roman"/>
          <w:sz w:val="26"/>
          <w:szCs w:val="26"/>
        </w:rPr>
        <w:t>бюджет</w:t>
      </w:r>
      <w:r w:rsidR="007C2EC0" w:rsidRPr="003B6F41">
        <w:rPr>
          <w:rFonts w:ascii="Times New Roman" w:hAnsi="Times New Roman"/>
          <w:sz w:val="26"/>
          <w:szCs w:val="26"/>
        </w:rPr>
        <w:t>ов</w:t>
      </w:r>
      <w:r w:rsidR="005A1793" w:rsidRPr="003B6F41">
        <w:rPr>
          <w:rFonts w:ascii="Times New Roman" w:hAnsi="Times New Roman"/>
          <w:sz w:val="26"/>
          <w:szCs w:val="26"/>
        </w:rPr>
        <w:t>, а в отдельных мероприятиях также и внебюджетные источники</w:t>
      </w:r>
      <w:r w:rsidR="003D0FD1" w:rsidRPr="003B6F41">
        <w:rPr>
          <w:rFonts w:ascii="Times New Roman" w:hAnsi="Times New Roman"/>
          <w:sz w:val="26"/>
          <w:szCs w:val="26"/>
        </w:rPr>
        <w:t>.</w:t>
      </w:r>
    </w:p>
    <w:p w:rsidR="003D0FD1" w:rsidRPr="003B6F41" w:rsidRDefault="003D0FD1" w:rsidP="004A6BB4">
      <w:pPr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          Финансирование программы осуществляется </w:t>
      </w:r>
      <w:r w:rsidR="00BE2ACB" w:rsidRPr="003B6F41">
        <w:rPr>
          <w:rFonts w:ascii="Times New Roman" w:hAnsi="Times New Roman"/>
          <w:sz w:val="26"/>
          <w:szCs w:val="26"/>
        </w:rPr>
        <w:t>на основании</w:t>
      </w:r>
      <w:r w:rsidR="00CC14F4" w:rsidRPr="003B6F41">
        <w:rPr>
          <w:rFonts w:ascii="Times New Roman" w:hAnsi="Times New Roman"/>
          <w:sz w:val="26"/>
          <w:szCs w:val="26"/>
        </w:rPr>
        <w:t xml:space="preserve"> механизма реализации подпрограмм. Для каждой подпрограммы разработан индивидуальный механизм реализации</w:t>
      </w:r>
      <w:r w:rsidR="00BE2ACB" w:rsidRPr="003B6F41">
        <w:rPr>
          <w:rFonts w:ascii="Times New Roman" w:hAnsi="Times New Roman"/>
          <w:sz w:val="26"/>
          <w:szCs w:val="26"/>
        </w:rPr>
        <w:t>, который описан в подпрограмме</w:t>
      </w:r>
      <w:r w:rsidR="00CC14F4" w:rsidRPr="003B6F41">
        <w:rPr>
          <w:rFonts w:ascii="Times New Roman" w:hAnsi="Times New Roman"/>
          <w:sz w:val="26"/>
          <w:szCs w:val="26"/>
        </w:rPr>
        <w:t xml:space="preserve"> </w:t>
      </w:r>
      <w:r w:rsidR="00BE2ACB" w:rsidRPr="003B6F41">
        <w:rPr>
          <w:rFonts w:ascii="Times New Roman" w:hAnsi="Times New Roman"/>
          <w:sz w:val="26"/>
          <w:szCs w:val="26"/>
        </w:rPr>
        <w:t>отдельным пунктом.</w:t>
      </w:r>
    </w:p>
    <w:p w:rsidR="003D0FD1" w:rsidRPr="003B6F41" w:rsidRDefault="003D0FD1" w:rsidP="004A6B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4DD5" w:rsidRPr="003B6F41" w:rsidRDefault="0014599A" w:rsidP="004A6BB4">
      <w:pPr>
        <w:spacing w:after="0" w:line="240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5.</w:t>
      </w:r>
      <w:r w:rsidR="00D04DD5" w:rsidRPr="003B6F41">
        <w:rPr>
          <w:rFonts w:ascii="Times New Roman" w:hAnsi="Times New Roman"/>
          <w:b/>
          <w:sz w:val="26"/>
          <w:szCs w:val="26"/>
        </w:rPr>
        <w:t xml:space="preserve">Прогноз конечных результатов </w:t>
      </w:r>
    </w:p>
    <w:p w:rsidR="00D04DD5" w:rsidRPr="003B6F41" w:rsidRDefault="00D04DD5" w:rsidP="004A6BB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D04DD5" w:rsidRPr="003B6F41" w:rsidRDefault="00D04DD5" w:rsidP="004A6BB4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Валовой сбор зерна повысится </w:t>
      </w:r>
      <w:r w:rsidR="00101B5A" w:rsidRPr="003B6F41">
        <w:rPr>
          <w:rFonts w:ascii="Times New Roman" w:hAnsi="Times New Roman"/>
          <w:bCs/>
          <w:sz w:val="26"/>
          <w:szCs w:val="26"/>
        </w:rPr>
        <w:t>к 20</w:t>
      </w:r>
      <w:r w:rsidR="00287157">
        <w:rPr>
          <w:rFonts w:ascii="Times New Roman" w:hAnsi="Times New Roman"/>
          <w:bCs/>
          <w:sz w:val="26"/>
          <w:szCs w:val="26"/>
        </w:rPr>
        <w:t>2</w:t>
      </w:r>
      <w:r w:rsidR="00BE41F4">
        <w:rPr>
          <w:rFonts w:ascii="Times New Roman" w:hAnsi="Times New Roman"/>
          <w:bCs/>
          <w:sz w:val="26"/>
          <w:szCs w:val="26"/>
        </w:rPr>
        <w:t>1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BE41F4">
        <w:rPr>
          <w:rFonts w:ascii="Times New Roman" w:hAnsi="Times New Roman"/>
          <w:bCs/>
          <w:sz w:val="26"/>
          <w:szCs w:val="26"/>
        </w:rPr>
        <w:t>39,5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против </w:t>
      </w:r>
      <w:r w:rsidR="008B4D38">
        <w:rPr>
          <w:rFonts w:ascii="Times New Roman" w:hAnsi="Times New Roman"/>
          <w:bCs/>
          <w:sz w:val="26"/>
          <w:szCs w:val="26"/>
        </w:rPr>
        <w:t>36,3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в 201</w:t>
      </w:r>
      <w:r w:rsidR="00BE41F4">
        <w:rPr>
          <w:rFonts w:ascii="Times New Roman" w:hAnsi="Times New Roman"/>
          <w:bCs/>
          <w:sz w:val="26"/>
          <w:szCs w:val="26"/>
        </w:rPr>
        <w:t>7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 или на </w:t>
      </w:r>
      <w:r w:rsidR="008B4D38">
        <w:rPr>
          <w:rFonts w:ascii="Times New Roman" w:hAnsi="Times New Roman"/>
          <w:bCs/>
          <w:sz w:val="26"/>
          <w:szCs w:val="26"/>
        </w:rPr>
        <w:t>8,8</w:t>
      </w:r>
      <w:r w:rsidRPr="003B6F41">
        <w:rPr>
          <w:rFonts w:ascii="Times New Roman" w:hAnsi="Times New Roman"/>
          <w:bCs/>
          <w:sz w:val="26"/>
          <w:szCs w:val="26"/>
        </w:rPr>
        <w:t xml:space="preserve">%, картофеля – до </w:t>
      </w:r>
      <w:r w:rsidR="00D365B6">
        <w:rPr>
          <w:rFonts w:ascii="Times New Roman" w:hAnsi="Times New Roman"/>
          <w:bCs/>
          <w:sz w:val="26"/>
          <w:szCs w:val="26"/>
        </w:rPr>
        <w:t>1</w:t>
      </w:r>
      <w:r w:rsidR="008B4D38">
        <w:rPr>
          <w:rFonts w:ascii="Times New Roman" w:hAnsi="Times New Roman"/>
          <w:bCs/>
          <w:sz w:val="26"/>
          <w:szCs w:val="26"/>
        </w:rPr>
        <w:t>3,3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против </w:t>
      </w:r>
      <w:r w:rsidR="003520F2" w:rsidRPr="003B6F41">
        <w:rPr>
          <w:rFonts w:ascii="Times New Roman" w:hAnsi="Times New Roman"/>
          <w:bCs/>
          <w:sz w:val="26"/>
          <w:szCs w:val="26"/>
        </w:rPr>
        <w:t>12,</w:t>
      </w:r>
      <w:r w:rsidR="008B4D38">
        <w:rPr>
          <w:rFonts w:ascii="Times New Roman" w:hAnsi="Times New Roman"/>
          <w:bCs/>
          <w:sz w:val="26"/>
          <w:szCs w:val="26"/>
        </w:rPr>
        <w:t>2</w:t>
      </w:r>
      <w:r w:rsidR="003520F2" w:rsidRPr="003B6F41">
        <w:rPr>
          <w:rFonts w:ascii="Times New Roman" w:hAnsi="Times New Roman"/>
          <w:bCs/>
          <w:sz w:val="26"/>
          <w:szCs w:val="26"/>
        </w:rPr>
        <w:t xml:space="preserve"> </w:t>
      </w:r>
      <w:r w:rsidRPr="003B6F41">
        <w:rPr>
          <w:rFonts w:ascii="Times New Roman" w:hAnsi="Times New Roman"/>
          <w:bCs/>
          <w:sz w:val="26"/>
          <w:szCs w:val="26"/>
        </w:rPr>
        <w:t xml:space="preserve">тыс. тонн или на </w:t>
      </w:r>
      <w:r w:rsidR="008B4D38">
        <w:rPr>
          <w:rFonts w:ascii="Times New Roman" w:hAnsi="Times New Roman"/>
          <w:bCs/>
          <w:sz w:val="26"/>
          <w:szCs w:val="26"/>
        </w:rPr>
        <w:t>9,0</w:t>
      </w:r>
      <w:r w:rsidRPr="003B6F41">
        <w:rPr>
          <w:rFonts w:ascii="Times New Roman" w:hAnsi="Times New Roman"/>
          <w:bCs/>
          <w:sz w:val="26"/>
          <w:szCs w:val="26"/>
        </w:rPr>
        <w:t xml:space="preserve">%, овощей – до </w:t>
      </w:r>
      <w:r w:rsidR="00101B5A" w:rsidRPr="003B6F41">
        <w:rPr>
          <w:rFonts w:ascii="Times New Roman" w:hAnsi="Times New Roman"/>
          <w:bCs/>
          <w:sz w:val="26"/>
          <w:szCs w:val="26"/>
        </w:rPr>
        <w:t>4,</w:t>
      </w:r>
      <w:r w:rsidR="008B4D38">
        <w:rPr>
          <w:rFonts w:ascii="Times New Roman" w:hAnsi="Times New Roman"/>
          <w:bCs/>
          <w:sz w:val="26"/>
          <w:szCs w:val="26"/>
        </w:rPr>
        <w:t>9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против 4,</w:t>
      </w:r>
      <w:r w:rsidR="008B4D38">
        <w:rPr>
          <w:rFonts w:ascii="Times New Roman" w:hAnsi="Times New Roman"/>
          <w:bCs/>
          <w:sz w:val="26"/>
          <w:szCs w:val="26"/>
        </w:rPr>
        <w:t>5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 или на </w:t>
      </w:r>
      <w:r w:rsidR="008B4D38">
        <w:rPr>
          <w:rFonts w:ascii="Times New Roman" w:hAnsi="Times New Roman"/>
          <w:bCs/>
          <w:sz w:val="26"/>
          <w:szCs w:val="26"/>
        </w:rPr>
        <w:t>8,9</w:t>
      </w:r>
      <w:r w:rsidRPr="003B6F41">
        <w:rPr>
          <w:rFonts w:ascii="Times New Roman" w:hAnsi="Times New Roman"/>
          <w:bCs/>
          <w:sz w:val="26"/>
          <w:szCs w:val="26"/>
        </w:rPr>
        <w:t>%. Этому будут способствовать меры по улучшению использования земель сельскохозяйственного назначения.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Производство скота и птицы (в живом весе) к 20</w:t>
      </w:r>
      <w:r w:rsidR="00287157">
        <w:rPr>
          <w:rFonts w:ascii="Times New Roman" w:hAnsi="Times New Roman"/>
          <w:bCs/>
          <w:sz w:val="26"/>
          <w:szCs w:val="26"/>
        </w:rPr>
        <w:t>2</w:t>
      </w:r>
      <w:r w:rsidR="008B4D38">
        <w:rPr>
          <w:rFonts w:ascii="Times New Roman" w:hAnsi="Times New Roman"/>
          <w:bCs/>
          <w:sz w:val="26"/>
          <w:szCs w:val="26"/>
        </w:rPr>
        <w:t>1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 возрастет по сравнению с 201</w:t>
      </w:r>
      <w:r w:rsidR="008B4D38">
        <w:rPr>
          <w:rFonts w:ascii="Times New Roman" w:hAnsi="Times New Roman"/>
          <w:bCs/>
          <w:sz w:val="26"/>
          <w:szCs w:val="26"/>
        </w:rPr>
        <w:t>7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годом до </w:t>
      </w:r>
      <w:r w:rsidR="00D365B6">
        <w:rPr>
          <w:rFonts w:ascii="Times New Roman" w:hAnsi="Times New Roman"/>
          <w:bCs/>
          <w:sz w:val="26"/>
          <w:szCs w:val="26"/>
        </w:rPr>
        <w:t>3</w:t>
      </w:r>
      <w:r w:rsidR="008B4D38">
        <w:rPr>
          <w:rFonts w:ascii="Times New Roman" w:hAnsi="Times New Roman"/>
          <w:bCs/>
          <w:sz w:val="26"/>
          <w:szCs w:val="26"/>
        </w:rPr>
        <w:t>,6,</w:t>
      </w:r>
      <w:r w:rsidRPr="003B6F41">
        <w:rPr>
          <w:rFonts w:ascii="Times New Roman" w:hAnsi="Times New Roman"/>
          <w:bCs/>
          <w:sz w:val="26"/>
          <w:szCs w:val="26"/>
        </w:rPr>
        <w:t xml:space="preserve"> тыс. тонн, или на </w:t>
      </w:r>
      <w:r w:rsidR="008B4D38">
        <w:rPr>
          <w:rFonts w:ascii="Times New Roman" w:hAnsi="Times New Roman"/>
          <w:bCs/>
          <w:sz w:val="26"/>
          <w:szCs w:val="26"/>
        </w:rPr>
        <w:t>6,0</w:t>
      </w:r>
      <w:r w:rsidRPr="003B6F41">
        <w:rPr>
          <w:rFonts w:ascii="Times New Roman" w:hAnsi="Times New Roman"/>
          <w:bCs/>
          <w:sz w:val="26"/>
          <w:szCs w:val="26"/>
        </w:rPr>
        <w:t>%, молока – до 1</w:t>
      </w:r>
      <w:r w:rsidR="008B4D38">
        <w:rPr>
          <w:rFonts w:ascii="Times New Roman" w:hAnsi="Times New Roman"/>
          <w:bCs/>
          <w:sz w:val="26"/>
          <w:szCs w:val="26"/>
        </w:rPr>
        <w:t>3,6</w:t>
      </w:r>
      <w:r w:rsidRPr="003B6F41">
        <w:rPr>
          <w:rFonts w:ascii="Times New Roman" w:hAnsi="Times New Roman"/>
          <w:bCs/>
          <w:sz w:val="26"/>
          <w:szCs w:val="26"/>
        </w:rPr>
        <w:t xml:space="preserve">тыс. тонн, или на </w:t>
      </w:r>
      <w:r w:rsidR="008B4D38">
        <w:rPr>
          <w:rFonts w:ascii="Times New Roman" w:hAnsi="Times New Roman"/>
          <w:bCs/>
          <w:sz w:val="26"/>
          <w:szCs w:val="26"/>
        </w:rPr>
        <w:t>7,9</w:t>
      </w:r>
      <w:r w:rsidRPr="003B6F41">
        <w:rPr>
          <w:rFonts w:ascii="Times New Roman" w:hAnsi="Times New Roman"/>
          <w:bCs/>
          <w:sz w:val="26"/>
          <w:szCs w:val="26"/>
        </w:rPr>
        <w:t>%. Основной прирост будет получен за счет роста продуктивности скота и птицы на основе улучшения породного состава</w:t>
      </w:r>
      <w:r w:rsidR="008B4D38">
        <w:rPr>
          <w:rFonts w:ascii="Times New Roman" w:hAnsi="Times New Roman"/>
          <w:bCs/>
          <w:sz w:val="26"/>
          <w:szCs w:val="26"/>
        </w:rPr>
        <w:t xml:space="preserve"> в результате  приобретения племенного скота </w:t>
      </w:r>
      <w:r w:rsidRPr="003B6F41">
        <w:rPr>
          <w:rFonts w:ascii="Times New Roman" w:hAnsi="Times New Roman"/>
          <w:bCs/>
          <w:sz w:val="26"/>
          <w:szCs w:val="26"/>
        </w:rPr>
        <w:t>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района по рациональным нормам и таким образом приблизиться к решению основных задач, определенных Доктриной продовольственной безопасности Российской Федерации.</w:t>
      </w:r>
    </w:p>
    <w:p w:rsidR="0073757D" w:rsidRPr="00C9159A" w:rsidRDefault="00D04DD5" w:rsidP="0073757D">
      <w:pPr>
        <w:pStyle w:val="7"/>
        <w:shd w:val="clear" w:color="auto" w:fill="auto"/>
        <w:spacing w:line="240" w:lineRule="auto"/>
        <w:ind w:firstLine="360"/>
        <w:jc w:val="both"/>
      </w:pPr>
      <w:r w:rsidRPr="003B6F41">
        <w:rPr>
          <w:bCs/>
        </w:rPr>
        <w:t xml:space="preserve">Доведение соотношения уровня заработной платы работников, занятых в сфере сельского хозяйства района, и работников, занятых в сфере экономики района, до </w:t>
      </w:r>
      <w:r w:rsidR="008B4D38">
        <w:rPr>
          <w:bCs/>
        </w:rPr>
        <w:t>60,0</w:t>
      </w:r>
      <w:r w:rsidRPr="003B6F41">
        <w:rPr>
          <w:bCs/>
        </w:rPr>
        <w:t xml:space="preserve">% будет обеспечено за счет повышения производительности труда, что будет способствовать росту среднемесячной заработной платы в сельском хозяйстве до </w:t>
      </w:r>
      <w:r w:rsidR="0073757D" w:rsidRPr="00C9159A">
        <w:rPr>
          <w:rStyle w:val="31"/>
        </w:rPr>
        <w:t>1</w:t>
      </w:r>
      <w:r w:rsidR="008B4D38">
        <w:rPr>
          <w:rStyle w:val="31"/>
        </w:rPr>
        <w:t>8000</w:t>
      </w:r>
      <w:r w:rsidR="0073757D" w:rsidRPr="00C9159A">
        <w:rPr>
          <w:rStyle w:val="31"/>
        </w:rPr>
        <w:t xml:space="preserve"> рубл</w:t>
      </w:r>
      <w:r w:rsidR="0073757D">
        <w:rPr>
          <w:rStyle w:val="31"/>
        </w:rPr>
        <w:t>ей</w:t>
      </w:r>
      <w:r w:rsidR="0073757D" w:rsidRPr="00C9159A">
        <w:rPr>
          <w:rStyle w:val="31"/>
        </w:rPr>
        <w:t>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Для этих целей предполагается обеспечить ежегодный прирост инвест</w:t>
      </w:r>
      <w:r w:rsidR="008B4D38">
        <w:rPr>
          <w:rFonts w:ascii="Times New Roman" w:hAnsi="Times New Roman"/>
          <w:bCs/>
          <w:sz w:val="26"/>
          <w:szCs w:val="26"/>
        </w:rPr>
        <w:t>иций в сельское хозяйство</w:t>
      </w:r>
      <w:r w:rsidR="00F04653">
        <w:rPr>
          <w:rFonts w:ascii="Times New Roman" w:hAnsi="Times New Roman"/>
          <w:bCs/>
          <w:sz w:val="26"/>
          <w:szCs w:val="26"/>
        </w:rPr>
        <w:t>,</w:t>
      </w:r>
      <w:r w:rsidR="008B4D38">
        <w:rPr>
          <w:rFonts w:ascii="Times New Roman" w:hAnsi="Times New Roman"/>
          <w:bCs/>
          <w:sz w:val="26"/>
          <w:szCs w:val="26"/>
        </w:rPr>
        <w:t xml:space="preserve"> что позволит</w:t>
      </w:r>
      <w:r w:rsidRPr="003B6F41">
        <w:rPr>
          <w:rFonts w:ascii="Times New Roman" w:hAnsi="Times New Roman"/>
          <w:bCs/>
          <w:sz w:val="26"/>
          <w:szCs w:val="26"/>
        </w:rPr>
        <w:t xml:space="preserve"> создать условия для достижения уровня рентабельности в сельскохозяйственных организациях </w:t>
      </w:r>
      <w:r w:rsidR="006C6930" w:rsidRPr="003B6F41">
        <w:rPr>
          <w:rFonts w:ascii="Times New Roman" w:hAnsi="Times New Roman"/>
          <w:bCs/>
          <w:sz w:val="26"/>
          <w:szCs w:val="26"/>
        </w:rPr>
        <w:t>не менее 43,8%</w:t>
      </w:r>
      <w:r w:rsidRPr="003B6F41">
        <w:rPr>
          <w:rFonts w:ascii="Times New Roman" w:hAnsi="Times New Roman"/>
          <w:bCs/>
          <w:sz w:val="26"/>
          <w:szCs w:val="26"/>
        </w:rPr>
        <w:t>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</w:t>
      </w:r>
      <w:r w:rsidRPr="003B6F41">
        <w:rPr>
          <w:rFonts w:ascii="Times New Roman" w:hAnsi="Times New Roman"/>
          <w:bCs/>
          <w:sz w:val="26"/>
          <w:szCs w:val="26"/>
        </w:rPr>
        <w:br/>
        <w:t xml:space="preserve">не менее </w:t>
      </w:r>
      <w:r w:rsidR="0073757D">
        <w:rPr>
          <w:rFonts w:ascii="Times New Roman" w:hAnsi="Times New Roman"/>
          <w:bCs/>
          <w:sz w:val="26"/>
          <w:szCs w:val="26"/>
        </w:rPr>
        <w:t>56</w:t>
      </w:r>
      <w:r w:rsidRPr="003B6F41">
        <w:rPr>
          <w:rFonts w:ascii="Times New Roman" w:hAnsi="Times New Roman"/>
          <w:bCs/>
          <w:sz w:val="26"/>
          <w:szCs w:val="26"/>
        </w:rPr>
        <w:t> рабочих мест</w:t>
      </w:r>
      <w:r w:rsidR="00075C4F">
        <w:rPr>
          <w:rFonts w:ascii="Times New Roman" w:hAnsi="Times New Roman"/>
          <w:bCs/>
          <w:sz w:val="26"/>
          <w:szCs w:val="26"/>
        </w:rPr>
        <w:t xml:space="preserve"> </w:t>
      </w:r>
      <w:r w:rsidRPr="003B6F41">
        <w:rPr>
          <w:rFonts w:ascii="Times New Roman" w:hAnsi="Times New Roman"/>
          <w:bCs/>
          <w:sz w:val="26"/>
          <w:szCs w:val="26"/>
        </w:rPr>
        <w:t xml:space="preserve"> к 20</w:t>
      </w:r>
      <w:r w:rsidR="00287157">
        <w:rPr>
          <w:rFonts w:ascii="Times New Roman" w:hAnsi="Times New Roman"/>
          <w:bCs/>
          <w:sz w:val="26"/>
          <w:szCs w:val="26"/>
        </w:rPr>
        <w:t>2</w:t>
      </w:r>
      <w:r w:rsidR="00F04653">
        <w:rPr>
          <w:rFonts w:ascii="Times New Roman" w:hAnsi="Times New Roman"/>
          <w:bCs/>
          <w:sz w:val="26"/>
          <w:szCs w:val="26"/>
        </w:rPr>
        <w:t>1</w:t>
      </w:r>
      <w:r w:rsidRPr="003B6F41">
        <w:rPr>
          <w:rFonts w:ascii="Times New Roman" w:hAnsi="Times New Roman"/>
          <w:bCs/>
          <w:sz w:val="26"/>
          <w:szCs w:val="26"/>
        </w:rPr>
        <w:t xml:space="preserve"> году. </w:t>
      </w:r>
    </w:p>
    <w:p w:rsidR="00D04DD5" w:rsidRPr="003B6F41" w:rsidRDefault="00D04DD5" w:rsidP="004A6B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>Реализация мероприятий муниципальной программы, направленных на формирование комплексного подхода к решению социально-экономических проблем развития сельских территорий, позволит значительно повысить уровень и качество жизни на селе.</w:t>
      </w:r>
    </w:p>
    <w:p w:rsidR="00D04DD5" w:rsidRPr="003B6F41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B6F41">
        <w:rPr>
          <w:rFonts w:ascii="Times New Roman" w:hAnsi="Times New Roman"/>
          <w:bCs/>
          <w:sz w:val="26"/>
          <w:szCs w:val="26"/>
        </w:rPr>
        <w:t xml:space="preserve"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целей, задач и показателей (индикаторов) </w:t>
      </w:r>
      <w:r w:rsidRPr="003B6F41">
        <w:rPr>
          <w:rFonts w:ascii="Times New Roman" w:hAnsi="Times New Roman"/>
          <w:bCs/>
          <w:sz w:val="26"/>
          <w:szCs w:val="26"/>
        </w:rPr>
        <w:lastRenderedPageBreak/>
        <w:t>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1657" w:rsidRDefault="00971657" w:rsidP="004A6BB4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971657" w:rsidSect="00640AEA">
          <w:pgSz w:w="11906" w:h="16838"/>
          <w:pgMar w:top="1134" w:right="851" w:bottom="1134" w:left="1701" w:header="709" w:footer="709" w:gutter="0"/>
          <w:cols w:space="720"/>
        </w:sectPr>
      </w:pPr>
    </w:p>
    <w:p w:rsidR="00D04DD5" w:rsidRPr="003B6F41" w:rsidRDefault="00D04DD5" w:rsidP="004A6BB4">
      <w:pPr>
        <w:pStyle w:val="ConsPlusNormal"/>
        <w:widowControl/>
        <w:ind w:left="9214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B6F4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Приложение № 1 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D04DD5" w:rsidRPr="003B6F41" w:rsidRDefault="00D04DD5" w:rsidP="004A6BB4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6444F7" w:rsidRPr="0045199B" w:rsidRDefault="006444F7" w:rsidP="006444F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5199B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и показателей результативности программы </w:t>
      </w:r>
      <w:r w:rsidRPr="0045199B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5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5097"/>
        <w:gridCol w:w="1418"/>
        <w:gridCol w:w="9"/>
        <w:gridCol w:w="985"/>
        <w:gridCol w:w="14"/>
        <w:gridCol w:w="1966"/>
        <w:gridCol w:w="16"/>
        <w:gridCol w:w="1131"/>
        <w:gridCol w:w="6"/>
        <w:gridCol w:w="1128"/>
        <w:gridCol w:w="11"/>
        <w:gridCol w:w="852"/>
        <w:gridCol w:w="125"/>
        <w:gridCol w:w="872"/>
        <w:gridCol w:w="119"/>
        <w:gridCol w:w="1020"/>
        <w:gridCol w:w="19"/>
      </w:tblGrid>
      <w:tr w:rsidR="006444F7" w:rsidRPr="00085730" w:rsidTr="006444F7">
        <w:trPr>
          <w:cantSplit/>
          <w:trHeight w:val="240"/>
          <w:tblHeader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3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8573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22253E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2253E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45199B" w:rsidRPr="00085730" w:rsidTr="0045199B">
        <w:trPr>
          <w:cantSplit/>
          <w:trHeight w:val="538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5199B" w:rsidRPr="0045199B" w:rsidRDefault="0045199B" w:rsidP="0073757D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199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Цель:</w:t>
            </w:r>
            <w:r w:rsidRPr="0045199B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эффективного устойчивого агропромышленного производства, повышение конкурентоспособности продукции сельского хозяйства, перерабатывающей промышленности в районе, рост занятости и повышение уровня жизни населения.</w:t>
            </w:r>
          </w:p>
        </w:tc>
      </w:tr>
      <w:tr w:rsidR="006444F7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6444F7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растениеводства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ind w:left="-21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</w:tr>
      <w:tr w:rsidR="006444F7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продукции животноводства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6444F7" w:rsidRPr="00085730" w:rsidTr="0045199B">
        <w:trPr>
          <w:gridAfter w:val="1"/>
          <w:wAfter w:w="19" w:type="dxa"/>
          <w:cantSplit/>
          <w:trHeight w:val="152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  <w:r w:rsidRPr="00E54BF8">
              <w:rPr>
                <w:sz w:val="20"/>
                <w:szCs w:val="20"/>
              </w:rPr>
              <w:t>Уровень рентабельности сельскохозяйственного производства</w:t>
            </w: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  <w:p w:rsidR="006444F7" w:rsidRPr="00E54BF8" w:rsidRDefault="006444F7" w:rsidP="0073757D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E54BF8" w:rsidRDefault="006444F7" w:rsidP="0073757D">
            <w:pPr>
              <w:pStyle w:val="a4"/>
              <w:rPr>
                <w:sz w:val="20"/>
                <w:szCs w:val="20"/>
              </w:rPr>
            </w:pPr>
            <w:r w:rsidRPr="00E54BF8"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6444F7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75C4F" w:rsidP="00075C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43,67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4F7" w:rsidRPr="00085730" w:rsidRDefault="00063BDF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Подпрограмма 1. «Поддержка малых форм хозяйствования»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1534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45199B" w:rsidRDefault="0045199B" w:rsidP="004519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Задача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Pr="0045199B">
              <w:rPr>
                <w:rFonts w:ascii="Times New Roman" w:hAnsi="Times New Roman"/>
                <w:sz w:val="26"/>
                <w:szCs w:val="26"/>
              </w:rPr>
              <w:t xml:space="preserve">Поддержка и дальнейшее развитие малых форм хозяйствования на селе </w:t>
            </w:r>
          </w:p>
          <w:p w:rsidR="0045199B" w:rsidRPr="0045199B" w:rsidRDefault="0045199B" w:rsidP="004519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sz w:val="26"/>
                <w:szCs w:val="26"/>
              </w:rPr>
              <w:t>и повышение уровня доходов сельского населения».</w:t>
            </w:r>
          </w:p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 xml:space="preserve">ндекс производства продукции в хозяйствах </w:t>
            </w:r>
          </w:p>
          <w:p w:rsidR="0045199B" w:rsidRPr="00C41519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 xml:space="preserve">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BF8">
              <w:rPr>
                <w:sz w:val="20"/>
                <w:szCs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4519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jc w:val="center"/>
            </w:pPr>
            <w:r w:rsidRPr="00E54B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21745D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</w:t>
            </w:r>
            <w:r w:rsidR="0021745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21745D"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21745D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21745D">
              <w:rPr>
                <w:rFonts w:ascii="Times New Roman" w:hAnsi="Times New Roman" w:cs="Times New Roman"/>
                <w:bCs/>
                <w:sz w:val="20"/>
                <w:szCs w:val="20"/>
              </w:rPr>
              <w:t>4,2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>бъем произведенной сельскохозяйственной продукции</w:t>
            </w:r>
          </w:p>
          <w:p w:rsidR="0045199B" w:rsidRPr="00C41519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19">
              <w:rPr>
                <w:rFonts w:ascii="Times New Roman" w:hAnsi="Times New Roman"/>
                <w:bCs/>
                <w:sz w:val="20"/>
                <w:szCs w:val="20"/>
              </w:rPr>
              <w:t>хозяйствами населения;</w:t>
            </w:r>
          </w:p>
          <w:p w:rsidR="0045199B" w:rsidRPr="00C41519" w:rsidRDefault="0045199B" w:rsidP="0045199B">
            <w:pPr>
              <w:pStyle w:val="a4"/>
              <w:ind w:right="-11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E54BF8" w:rsidRDefault="0045199B" w:rsidP="0045199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4519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jc w:val="center"/>
            </w:pPr>
            <w:r w:rsidRPr="00085730">
              <w:rPr>
                <w:rFonts w:ascii="Times New Roman" w:hAnsi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409,2</w:t>
            </w:r>
          </w:p>
        </w:tc>
      </w:tr>
      <w:tr w:rsidR="0045199B" w:rsidRPr="00085730" w:rsidTr="0045199B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41519">
              <w:rPr>
                <w:rFonts w:ascii="Times New Roman" w:hAnsi="Times New Roman"/>
                <w:sz w:val="20"/>
                <w:szCs w:val="20"/>
              </w:rPr>
              <w:t xml:space="preserve">оличество граждан, ведущих личное подсобное </w:t>
            </w:r>
          </w:p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519">
              <w:rPr>
                <w:rFonts w:ascii="Times New Roman" w:hAnsi="Times New Roman"/>
                <w:sz w:val="20"/>
                <w:szCs w:val="20"/>
              </w:rPr>
              <w:t xml:space="preserve">хозяйство на территории района, осуществляющих </w:t>
            </w:r>
          </w:p>
          <w:p w:rsidR="0045199B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519">
              <w:rPr>
                <w:rFonts w:ascii="Times New Roman" w:hAnsi="Times New Roman"/>
                <w:sz w:val="20"/>
                <w:szCs w:val="20"/>
              </w:rPr>
              <w:t xml:space="preserve">развитие своих хозяйств с помощью государственной </w:t>
            </w:r>
          </w:p>
          <w:p w:rsidR="0045199B" w:rsidRPr="00C41519" w:rsidRDefault="0045199B" w:rsidP="0045199B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sz w:val="20"/>
                <w:szCs w:val="20"/>
              </w:rPr>
            </w:pPr>
            <w:r w:rsidRPr="00C41519">
              <w:rPr>
                <w:rFonts w:ascii="Times New Roman" w:hAnsi="Times New Roman"/>
                <w:sz w:val="20"/>
                <w:szCs w:val="20"/>
              </w:rPr>
              <w:t>поддержки;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E54BF8" w:rsidRDefault="0045199B" w:rsidP="0045199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45199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45199B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отдела сельского хозяйства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075C4F" w:rsidP="00075C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3F4E8E" w:rsidRDefault="0021745D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199B" w:rsidRPr="00085730" w:rsidTr="0045199B">
        <w:trPr>
          <w:cantSplit/>
          <w:trHeight w:val="563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5199B" w:rsidRP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sz w:val="26"/>
                <w:szCs w:val="26"/>
              </w:rPr>
              <w:t>Подпрограмма 2.« Устойчивое развитие сельских территорий»</w:t>
            </w:r>
          </w:p>
        </w:tc>
      </w:tr>
      <w:tr w:rsidR="0045199B" w:rsidRPr="00085730" w:rsidTr="0045199B">
        <w:trPr>
          <w:cantSplit/>
          <w:trHeight w:val="36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45199B" w:rsidRDefault="0045199B" w:rsidP="009907A6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199B">
              <w:rPr>
                <w:rFonts w:ascii="Times New Roman" w:hAnsi="Times New Roman"/>
                <w:sz w:val="26"/>
                <w:szCs w:val="26"/>
              </w:rPr>
              <w:t>Задача 1. Создание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9B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F04653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F04653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70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F69E8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картофеля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ind w:right="-3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Валовой сбор овощей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  <w:r w:rsidRPr="00A6666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F046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046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367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ind w:right="-3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73757D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Валовое производство молока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  <w:r w:rsidRPr="00A6666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45199B" w:rsidRPr="00085730" w:rsidTr="006444F7">
        <w:trPr>
          <w:gridAfter w:val="1"/>
          <w:wAfter w:w="19" w:type="dxa"/>
          <w:cantSplit/>
          <w:trHeight w:val="36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085730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E54BF8" w:rsidRDefault="0045199B" w:rsidP="009846F6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скота  на убой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  <w:r w:rsidRPr="00A66663">
              <w:rPr>
                <w:rFonts w:ascii="Times New Roman" w:hAnsi="Times New Roman"/>
                <w:sz w:val="20"/>
                <w:szCs w:val="20"/>
              </w:rPr>
              <w:t>тыс. тонн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085730" w:rsidRDefault="0045199B" w:rsidP="002174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17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5199B" w:rsidRPr="00085730" w:rsidTr="006444F7">
        <w:trPr>
          <w:cantSplit/>
          <w:trHeight w:val="30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45199B" w:rsidRDefault="0045199B" w:rsidP="0073757D">
            <w:pPr>
              <w:tabs>
                <w:tab w:val="left" w:pos="14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5199B" w:rsidRPr="0045199B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Подпрограмма 3. «</w:t>
            </w:r>
            <w:r w:rsidRPr="0045199B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прочие мероприятия</w:t>
            </w: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45199B" w:rsidRPr="00085730" w:rsidTr="006444F7">
        <w:trPr>
          <w:cantSplit/>
          <w:trHeight w:val="480"/>
        </w:trPr>
        <w:tc>
          <w:tcPr>
            <w:tcW w:w="153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99B" w:rsidRPr="0045199B" w:rsidRDefault="0045199B" w:rsidP="007375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>Задача</w:t>
            </w:r>
            <w:r w:rsidR="00FF69E8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45199B">
              <w:rPr>
                <w:rFonts w:ascii="Times New Roman" w:hAnsi="Times New Roman"/>
                <w:bCs/>
                <w:sz w:val="26"/>
                <w:szCs w:val="26"/>
              </w:rPr>
              <w:t xml:space="preserve">  «</w:t>
            </w:r>
            <w:r w:rsidRPr="0045199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расходов».</w:t>
            </w:r>
          </w:p>
        </w:tc>
      </w:tr>
      <w:tr w:rsidR="0045199B" w:rsidRPr="00D33DB7" w:rsidTr="006444F7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D33DB7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Pr="000C15F3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C15F3">
              <w:rPr>
                <w:rFonts w:ascii="Times New Roman" w:hAnsi="Times New Roman"/>
                <w:bCs/>
                <w:sz w:val="20"/>
                <w:szCs w:val="20"/>
              </w:rPr>
              <w:t>ровень использования информационных ресурсов</w:t>
            </w:r>
          </w:p>
          <w:p w:rsidR="0045199B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5F3">
              <w:rPr>
                <w:rFonts w:ascii="Times New Roman" w:hAnsi="Times New Roman"/>
                <w:bCs/>
                <w:sz w:val="20"/>
                <w:szCs w:val="20"/>
              </w:rPr>
              <w:t xml:space="preserve"> (ИКС АПК) в сфере управления</w:t>
            </w:r>
          </w:p>
          <w:p w:rsidR="0045199B" w:rsidRPr="000C15F3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rPr>
                <w:sz w:val="20"/>
                <w:szCs w:val="20"/>
              </w:rPr>
            </w:pPr>
            <w:r w:rsidRPr="000C15F3">
              <w:rPr>
                <w:rFonts w:ascii="Times New Roman" w:hAnsi="Times New Roman"/>
                <w:bCs/>
                <w:sz w:val="20"/>
                <w:szCs w:val="20"/>
              </w:rPr>
              <w:t xml:space="preserve"> агропромышленным комплексом;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Pr="0039234D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</w:p>
          <w:p w:rsidR="0045199B" w:rsidRPr="00E66FB8" w:rsidRDefault="0045199B" w:rsidP="00737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F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199B" w:rsidRPr="00D33DB7" w:rsidTr="006444F7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Pr="00D33DB7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33DB7">
              <w:rPr>
                <w:rFonts w:ascii="Times New Roman" w:hAnsi="Times New Roman"/>
                <w:bCs/>
                <w:sz w:val="20"/>
                <w:szCs w:val="20"/>
              </w:rPr>
              <w:t xml:space="preserve">оля исполненных бюджетных ассигнований, </w:t>
            </w:r>
          </w:p>
          <w:p w:rsidR="0045199B" w:rsidRPr="00D33DB7" w:rsidRDefault="0045199B" w:rsidP="0073757D">
            <w:pPr>
              <w:autoSpaceDE w:val="0"/>
              <w:autoSpaceDN w:val="0"/>
              <w:adjustRightInd w:val="0"/>
              <w:spacing w:after="0" w:line="240" w:lineRule="auto"/>
              <w:ind w:right="-11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предусмотренных в программ</w:t>
            </w:r>
            <w:r w:rsidRPr="00D33DB7">
              <w:rPr>
                <w:rFonts w:ascii="Times New Roman" w:hAnsi="Times New Roman"/>
                <w:bCs/>
                <w:sz w:val="20"/>
                <w:szCs w:val="20"/>
              </w:rPr>
              <w:t>е.</w:t>
            </w:r>
          </w:p>
          <w:p w:rsidR="0045199B" w:rsidRPr="00D33DB7" w:rsidRDefault="0045199B" w:rsidP="0073757D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199B" w:rsidRPr="00D33DB7" w:rsidRDefault="0045199B" w:rsidP="0073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9B" w:rsidRDefault="0045199B" w:rsidP="007375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5199B" w:rsidRDefault="0045199B" w:rsidP="0073757D">
            <w:pPr>
              <w:jc w:val="center"/>
            </w:pPr>
            <w:r w:rsidRPr="00FD0A7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99B" w:rsidRDefault="0045199B" w:rsidP="0073757D">
            <w:pPr>
              <w:jc w:val="center"/>
            </w:pPr>
          </w:p>
          <w:p w:rsidR="0045199B" w:rsidRPr="00E66FB8" w:rsidRDefault="0045199B" w:rsidP="00737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E66FB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5199B" w:rsidRPr="00D33DB7" w:rsidTr="0045199B">
        <w:trPr>
          <w:cantSplit/>
          <w:trHeight w:val="480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99B" w:rsidRDefault="0045199B" w:rsidP="00FF69E8">
            <w:pPr>
              <w:pStyle w:val="ConsPlusNormal"/>
              <w:widowControl/>
              <w:ind w:right="-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99B" w:rsidRPr="00063BDF" w:rsidRDefault="0045199B" w:rsidP="004519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  <w:r w:rsidRPr="00063BDF">
              <w:rPr>
                <w:rFonts w:ascii="Times New Roman" w:hAnsi="Times New Roman"/>
                <w:sz w:val="20"/>
                <w:szCs w:val="20"/>
              </w:rPr>
              <w:t xml:space="preserve"> искусственного осеменения маточного поголовья в ЛПХ</w:t>
            </w:r>
          </w:p>
          <w:p w:rsidR="0045199B" w:rsidRPr="00063BDF" w:rsidRDefault="0045199B" w:rsidP="0045199B">
            <w:pPr>
              <w:pStyle w:val="a4"/>
              <w:ind w:right="-1134"/>
              <w:jc w:val="left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A66663" w:rsidRDefault="0045199B" w:rsidP="00451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730">
              <w:rPr>
                <w:rFonts w:ascii="Times New Roman" w:hAnsi="Times New Roman" w:cs="Times New Roman"/>
                <w:sz w:val="20"/>
                <w:szCs w:val="20"/>
              </w:rPr>
              <w:t>государственная статистическая отчетность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199B" w:rsidRPr="00085730" w:rsidRDefault="0045199B" w:rsidP="0045199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6444F7" w:rsidRPr="00DC6506" w:rsidRDefault="006444F7" w:rsidP="0064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2349" w:rsidRPr="003B6F41" w:rsidRDefault="00582349" w:rsidP="004A6BB4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</w:p>
    <w:p w:rsidR="00D04DD5" w:rsidRPr="003B6F41" w:rsidRDefault="00582349" w:rsidP="006444F7">
      <w:pPr>
        <w:pStyle w:val="ConsPlusNormal"/>
        <w:widowControl/>
        <w:ind w:left="9204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br w:type="page"/>
      </w:r>
      <w:r w:rsidR="00D04DD5" w:rsidRPr="003B6F4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444F7">
        <w:rPr>
          <w:rFonts w:ascii="Times New Roman" w:hAnsi="Times New Roman" w:cs="Times New Roman"/>
          <w:sz w:val="26"/>
          <w:szCs w:val="26"/>
        </w:rPr>
        <w:t>1</w:t>
      </w:r>
    </w:p>
    <w:p w:rsidR="00D04DD5" w:rsidRPr="003B6F41" w:rsidRDefault="00D04DD5" w:rsidP="00D74DE7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t>к муниципальной программе Саянского района «Развитие сельского хозяйства и регулирование рынков сельскохозяйственной прод</w:t>
      </w:r>
      <w:r w:rsidR="0039082C" w:rsidRPr="003B6F41">
        <w:rPr>
          <w:rFonts w:ascii="Times New Roman" w:hAnsi="Times New Roman" w:cs="Times New Roman"/>
          <w:sz w:val="26"/>
          <w:szCs w:val="26"/>
        </w:rPr>
        <w:t>укции, сырья и продовольствия»</w:t>
      </w: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 xml:space="preserve">Информация о распределении планируемых </w:t>
      </w:r>
      <w:r w:rsidR="00407A4C" w:rsidRPr="003B6F41">
        <w:rPr>
          <w:rFonts w:ascii="Times New Roman" w:hAnsi="Times New Roman"/>
          <w:b/>
          <w:sz w:val="26"/>
          <w:szCs w:val="26"/>
        </w:rPr>
        <w:t xml:space="preserve">бюджетных </w:t>
      </w:r>
      <w:r w:rsidRPr="003B6F41">
        <w:rPr>
          <w:rFonts w:ascii="Times New Roman" w:hAnsi="Times New Roman"/>
          <w:b/>
          <w:sz w:val="26"/>
          <w:szCs w:val="26"/>
        </w:rPr>
        <w:t xml:space="preserve">расходов по мероприятиям муниципальной  программы </w:t>
      </w:r>
    </w:p>
    <w:p w:rsidR="00D04DD5" w:rsidRPr="003B6F41" w:rsidRDefault="00E43270" w:rsidP="00E43270">
      <w:pPr>
        <w:tabs>
          <w:tab w:val="left" w:pos="91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6018" w:type="dxa"/>
        <w:tblInd w:w="-459" w:type="dxa"/>
        <w:tblLayout w:type="fixed"/>
        <w:tblLook w:val="04A0"/>
      </w:tblPr>
      <w:tblGrid>
        <w:gridCol w:w="1985"/>
        <w:gridCol w:w="2126"/>
        <w:gridCol w:w="3119"/>
        <w:gridCol w:w="708"/>
        <w:gridCol w:w="567"/>
        <w:gridCol w:w="709"/>
        <w:gridCol w:w="709"/>
        <w:gridCol w:w="992"/>
        <w:gridCol w:w="993"/>
        <w:gridCol w:w="992"/>
        <w:gridCol w:w="992"/>
        <w:gridCol w:w="992"/>
        <w:gridCol w:w="1134"/>
      </w:tblGrid>
      <w:tr w:rsidR="00D04DD5" w:rsidRPr="003B6F41" w:rsidTr="00C71E3C">
        <w:trPr>
          <w:trHeight w:val="528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3B6F41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6F4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(тыс. руб.), годы</w:t>
            </w:r>
          </w:p>
        </w:tc>
      </w:tr>
      <w:tr w:rsidR="0021745D" w:rsidRPr="003C10CE" w:rsidTr="00C71E3C">
        <w:trPr>
          <w:cantSplit/>
          <w:trHeight w:val="966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</w:t>
            </w:r>
          </w:p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21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745D" w:rsidRPr="003C10CE" w:rsidRDefault="0021745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:rsidR="0021745D" w:rsidRPr="003C10CE" w:rsidRDefault="0021745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21745D" w:rsidRPr="003C10CE" w:rsidRDefault="0021745D" w:rsidP="00777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Default="0021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745D" w:rsidRDefault="0021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:rsidR="0021745D" w:rsidRDefault="002174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745D" w:rsidRPr="003C10CE" w:rsidRDefault="0021745D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:rsidR="0021745D" w:rsidRPr="003C10CE" w:rsidRDefault="0021745D" w:rsidP="0073735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37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21745D" w:rsidRPr="003C10CE" w:rsidTr="00C71E3C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5D" w:rsidRPr="003C10CE" w:rsidRDefault="0021745D" w:rsidP="00852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3C10CE">
              <w:rPr>
                <w:rFonts w:ascii="Times New Roman" w:hAnsi="Times New Roman"/>
                <w:sz w:val="20"/>
                <w:szCs w:val="20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7259,3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B92F4C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3645,8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B92F4C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BA63B2" w:rsidP="00BA63B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11296,9</w:t>
            </w:r>
          </w:p>
        </w:tc>
      </w:tr>
      <w:tr w:rsidR="0021745D" w:rsidRPr="003C10CE" w:rsidTr="00C71E3C">
        <w:trPr>
          <w:trHeight w:val="3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745D" w:rsidRPr="003C10CE" w:rsidTr="00C71E3C">
        <w:trPr>
          <w:trHeight w:val="88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14263,3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32261,0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1745D" w:rsidRPr="003C10CE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4005,3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745D" w:rsidRPr="003C10CE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3645,8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745D" w:rsidRPr="003C10CE" w:rsidRDefault="0021745D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A6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745D" w:rsidRPr="003C10CE" w:rsidRDefault="00BA63B2" w:rsidP="00BA63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11296,9</w:t>
            </w:r>
          </w:p>
        </w:tc>
      </w:tr>
      <w:tr w:rsidR="0021745D" w:rsidRPr="003C10CE" w:rsidTr="00C71E3C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получателей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F513EA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F513EA" w:rsidP="00D46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F513EA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F513EA" w:rsidP="00D46E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1745D" w:rsidRPr="003C10CE" w:rsidTr="00C71E3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малых форм хозяйствования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21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B016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</w:t>
            </w:r>
          </w:p>
        </w:tc>
      </w:tr>
      <w:tr w:rsidR="0021745D" w:rsidRPr="003C10CE" w:rsidTr="00C71E3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21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21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21745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</w:tr>
      <w:tr w:rsidR="0021745D" w:rsidRPr="003C10CE" w:rsidTr="00C71E3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745D" w:rsidRPr="003C10CE" w:rsidRDefault="0021745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Устойчивое развитие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13693,0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37196,0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C71E3C" w:rsidP="00C7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C71E3C" w:rsidP="00C7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C71E3C" w:rsidP="006B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C6101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1745D" w:rsidRPr="003C10CE" w:rsidRDefault="00C71E3C" w:rsidP="00C71E3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2503,1</w:t>
            </w:r>
          </w:p>
        </w:tc>
      </w:tr>
      <w:tr w:rsidR="0021745D" w:rsidRPr="003C10CE" w:rsidTr="00C71E3C">
        <w:trPr>
          <w:trHeight w:val="4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C71E3C" w:rsidP="00C7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C71E3C" w:rsidP="00C7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C71E3C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C71E3C" w:rsidP="00C71E3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2503,1</w:t>
            </w:r>
          </w:p>
        </w:tc>
      </w:tr>
      <w:tr w:rsidR="0021745D" w:rsidRPr="003C10CE" w:rsidTr="00C71E3C">
        <w:trPr>
          <w:trHeight w:val="469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F513EA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F513EA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F513EA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F513EA" w:rsidP="00BD1F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1745D" w:rsidRPr="003C10CE" w:rsidTr="00C71E3C">
        <w:trPr>
          <w:trHeight w:val="8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D91682" w:rsidP="00D9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D91682" w:rsidP="00D9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C71E3C" w:rsidP="00C71E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C71E3C" w:rsidP="00C71E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C71E3C" w:rsidP="00C71E3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C71E3C" w:rsidP="00C71E3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8792,2</w:t>
            </w:r>
          </w:p>
        </w:tc>
      </w:tr>
      <w:tr w:rsidR="0021745D" w:rsidRPr="003C10CE" w:rsidTr="00C71E3C">
        <w:trPr>
          <w:trHeight w:val="8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45D" w:rsidRPr="003C10CE" w:rsidRDefault="0021745D" w:rsidP="004A6B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21745D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0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D91682" w:rsidP="00D9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D91682" w:rsidP="00D9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45D" w:rsidRPr="003C10CE" w:rsidRDefault="00C71E3C" w:rsidP="00C71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C71E3C" w:rsidP="00C71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C71E3C" w:rsidP="00C71E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45D" w:rsidRPr="003C10CE" w:rsidRDefault="00C71E3C" w:rsidP="00C71E3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8792,2</w:t>
            </w:r>
          </w:p>
        </w:tc>
      </w:tr>
    </w:tbl>
    <w:p w:rsidR="00FB4088" w:rsidRPr="003C10CE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FB4088" w:rsidRPr="003C10CE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FB4088" w:rsidRPr="003C10CE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FB4088" w:rsidRPr="003C10CE" w:rsidRDefault="00FB408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971657" w:rsidRPr="003C10CE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1B23BA" w:rsidRPr="003C10CE" w:rsidRDefault="001B23BA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0"/>
          <w:szCs w:val="20"/>
        </w:rPr>
      </w:pPr>
    </w:p>
    <w:p w:rsidR="001B23BA" w:rsidRDefault="001B23BA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1B23BA" w:rsidRDefault="001B23BA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1B23BA" w:rsidRDefault="001B23BA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0D0F8D" w:rsidRDefault="000D0F8D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971657" w:rsidRPr="003B6F41" w:rsidRDefault="00971657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</w:p>
    <w:p w:rsidR="00D04DD5" w:rsidRPr="003B6F41" w:rsidRDefault="00661FB8" w:rsidP="004A6BB4">
      <w:pPr>
        <w:pStyle w:val="ConsPlusNormal"/>
        <w:widowControl/>
        <w:ind w:left="9214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="00D04DD5" w:rsidRPr="003B6F41">
        <w:rPr>
          <w:rFonts w:ascii="Times New Roman" w:hAnsi="Times New Roman" w:cs="Times New Roman"/>
          <w:sz w:val="26"/>
          <w:szCs w:val="26"/>
        </w:rPr>
        <w:t>иложение №</w:t>
      </w:r>
      <w:r w:rsidR="00A31BCD" w:rsidRPr="003B6F41">
        <w:rPr>
          <w:rFonts w:ascii="Times New Roman" w:hAnsi="Times New Roman" w:cs="Times New Roman"/>
          <w:sz w:val="26"/>
          <w:szCs w:val="26"/>
        </w:rPr>
        <w:t>2</w:t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  <w:r w:rsidRPr="003B6F41">
        <w:rPr>
          <w:rFonts w:ascii="Times New Roman" w:hAnsi="Times New Roman"/>
          <w:sz w:val="26"/>
          <w:szCs w:val="26"/>
        </w:rPr>
        <w:br/>
      </w:r>
    </w:p>
    <w:p w:rsidR="00D04DD5" w:rsidRPr="003B6F41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D04DD5" w:rsidRPr="003B6F41" w:rsidRDefault="00D04DD5" w:rsidP="004A6B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 xml:space="preserve">Информация о ресурсном обеспечении и прогнозной оценке расходов на реализацию целей </w:t>
      </w:r>
      <w:r w:rsidR="00D1644C" w:rsidRPr="003B6F41">
        <w:rPr>
          <w:rFonts w:ascii="Times New Roman" w:hAnsi="Times New Roman"/>
          <w:b/>
          <w:sz w:val="26"/>
          <w:szCs w:val="26"/>
        </w:rPr>
        <w:t>муниципальной</w:t>
      </w:r>
      <w:r w:rsidRPr="003B6F41">
        <w:rPr>
          <w:rFonts w:ascii="Times New Roman" w:hAnsi="Times New Roman"/>
          <w:b/>
          <w:sz w:val="26"/>
          <w:szCs w:val="26"/>
        </w:rPr>
        <w:t xml:space="preserve"> программы с учетом источников финансирования, в том числ</w:t>
      </w:r>
      <w:r w:rsidR="00642718" w:rsidRPr="003B6F41">
        <w:rPr>
          <w:rFonts w:ascii="Times New Roman" w:hAnsi="Times New Roman"/>
          <w:b/>
          <w:sz w:val="26"/>
          <w:szCs w:val="26"/>
        </w:rPr>
        <w:t xml:space="preserve">е средств </w:t>
      </w:r>
      <w:r w:rsidR="00407A4C" w:rsidRPr="003B6F41">
        <w:rPr>
          <w:rFonts w:ascii="Times New Roman" w:hAnsi="Times New Roman"/>
          <w:b/>
          <w:sz w:val="26"/>
          <w:szCs w:val="26"/>
        </w:rPr>
        <w:t>краевого</w:t>
      </w:r>
      <w:r w:rsidR="00642718" w:rsidRPr="003B6F41">
        <w:rPr>
          <w:rFonts w:ascii="Times New Roman" w:hAnsi="Times New Roman"/>
          <w:b/>
          <w:sz w:val="26"/>
          <w:szCs w:val="26"/>
        </w:rPr>
        <w:t xml:space="preserve"> бюджета </w:t>
      </w:r>
      <w:r w:rsidRPr="003B6F41">
        <w:rPr>
          <w:rFonts w:ascii="Times New Roman" w:hAnsi="Times New Roman"/>
          <w:b/>
          <w:sz w:val="26"/>
          <w:szCs w:val="26"/>
        </w:rPr>
        <w:t>и бюджетов муниципальн</w:t>
      </w:r>
      <w:r w:rsidR="00407A4C" w:rsidRPr="003B6F41">
        <w:rPr>
          <w:rFonts w:ascii="Times New Roman" w:hAnsi="Times New Roman"/>
          <w:b/>
          <w:sz w:val="26"/>
          <w:szCs w:val="26"/>
        </w:rPr>
        <w:t>ого</w:t>
      </w:r>
      <w:r w:rsidRPr="003B6F41">
        <w:rPr>
          <w:rFonts w:ascii="Times New Roman" w:hAnsi="Times New Roman"/>
          <w:b/>
          <w:sz w:val="26"/>
          <w:szCs w:val="26"/>
        </w:rPr>
        <w:t xml:space="preserve"> образовани</w:t>
      </w:r>
      <w:r w:rsidR="00407A4C" w:rsidRPr="003B6F41">
        <w:rPr>
          <w:rFonts w:ascii="Times New Roman" w:hAnsi="Times New Roman"/>
          <w:b/>
          <w:sz w:val="26"/>
          <w:szCs w:val="26"/>
        </w:rPr>
        <w:t>я и внебюджетных источников</w:t>
      </w:r>
      <w:r w:rsidRPr="003B6F41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4152"/>
        <w:gridCol w:w="3138"/>
        <w:gridCol w:w="992"/>
        <w:gridCol w:w="1134"/>
        <w:gridCol w:w="931"/>
        <w:gridCol w:w="1037"/>
        <w:gridCol w:w="13"/>
        <w:gridCol w:w="920"/>
        <w:gridCol w:w="1134"/>
      </w:tblGrid>
      <w:tr w:rsidR="00D91682" w:rsidRPr="003B6F41" w:rsidTr="000D0F8D">
        <w:trPr>
          <w:trHeight w:val="321"/>
          <w:tblHeader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0D0F8D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0D0F8D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9F7C0F"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подпрограммы </w:t>
            </w:r>
            <w:r w:rsidR="009F7C0F"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0D0F8D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0D0F8D" w:rsidRDefault="00D04DD5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D91682" w:rsidRPr="003B6F41" w:rsidTr="000D0F8D">
        <w:trPr>
          <w:trHeight w:val="7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D91682" w:rsidRPr="003B6F41" w:rsidTr="000D0F8D">
        <w:trPr>
          <w:trHeight w:val="31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399,0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17516B" w:rsidP="0061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4005,3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17516B" w:rsidP="0061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3645,8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17516B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17516B" w:rsidP="00C610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11296,9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F513EA" w:rsidP="0072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F513EA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F513EA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F513EA" w:rsidP="0072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317</w:t>
            </w:r>
            <w:r>
              <w:rPr>
                <w:rFonts w:ascii="Times New Roman" w:eastAsia="Times New Roman" w:hAnsi="Times New Roman"/>
                <w:lang w:eastAsia="ru-RU"/>
              </w:rPr>
              <w:t>10,2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17516B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3584,3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17516B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3582,3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17516B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17516B" w:rsidP="0072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10748,9</w:t>
            </w:r>
          </w:p>
        </w:tc>
      </w:tr>
      <w:tr w:rsidR="00D91682" w:rsidRPr="003B6F41" w:rsidTr="000D0F8D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34,0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17516B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17516B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17516B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17516B" w:rsidP="00CF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548,0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2996,0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8138,0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A06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682" w:rsidRPr="003B6F41" w:rsidTr="000D0F8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22,4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1,6</w:t>
            </w:r>
          </w:p>
        </w:tc>
      </w:tr>
      <w:tr w:rsidR="00D91682" w:rsidRPr="003B6F41" w:rsidTr="000D0F8D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793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205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2A1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</w:tr>
      <w:tr w:rsidR="00D91682" w:rsidRPr="003B6F41" w:rsidTr="000D0F8D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0F8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13693,0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3B2" w:rsidRPr="000D0F8D" w:rsidRDefault="00BA63B2" w:rsidP="00414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lang w:eastAsia="ru-RU"/>
              </w:rPr>
              <w:t>37196,0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3B2" w:rsidRPr="000D0F8D" w:rsidRDefault="00BA63B2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1072,7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242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715,2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3B2" w:rsidRPr="000D0F8D" w:rsidRDefault="00BA63B2" w:rsidP="00B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2503,1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7F0FBA" w:rsidP="00EF6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</w:t>
            </w:r>
            <w:r w:rsidR="00BA63B2"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7F0FBA" w:rsidP="007F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28600</w:t>
            </w:r>
            <w:r w:rsidR="00BA63B2" w:rsidRPr="000D0F8D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17516B" w:rsidP="0017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651,7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17516B" w:rsidP="0017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17516B" w:rsidP="0017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17516B" w:rsidP="0017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1955,1</w:t>
            </w:r>
          </w:p>
        </w:tc>
      </w:tr>
      <w:tr w:rsidR="00D91682" w:rsidRPr="003B6F41" w:rsidTr="000D0F8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7F0FBA" w:rsidP="00BD1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697,</w:t>
            </w:r>
            <w:r w:rsidR="00BA63B2"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7F0FBA" w:rsidP="007F0FB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458,</w:t>
            </w:r>
            <w:r w:rsidR="00BA63B2"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17516B" w:rsidP="0017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421,0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17516B" w:rsidP="0017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17516B" w:rsidP="0017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17516B" w:rsidP="00175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548,0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7F0FBA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2996,</w:t>
            </w:r>
            <w:r w:rsidR="00BA63B2" w:rsidRPr="000D0F8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7F0FBA" w:rsidP="007F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8138,0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767C79" w:rsidP="007F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7F0FBA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7F0FBA" w:rsidP="007F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F513EA" w:rsidP="007F0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91682" w:rsidRPr="003B6F41" w:rsidTr="000D0F8D">
        <w:trPr>
          <w:trHeight w:val="172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D91682" w:rsidP="00D9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D91682" w:rsidP="00D9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2680,8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F513EA" w:rsidP="00F51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2931,0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F513EA" w:rsidP="00F51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2930,6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F513EA" w:rsidP="00F51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F513EA" w:rsidP="00F513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8792,2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D91682" w:rsidP="00D9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D91682" w:rsidP="00D91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2680,8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767C79" w:rsidP="0076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2931,0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F513EA" w:rsidP="00F51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2930,6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F513EA" w:rsidP="00F51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F513EA" w:rsidP="00F51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8792,2</w:t>
            </w: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205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 муниципального образования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72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526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1682" w:rsidRPr="003B6F41" w:rsidTr="000D0F8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3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B2" w:rsidRPr="000D0F8D" w:rsidRDefault="00BA63B2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B2" w:rsidRPr="000D0F8D" w:rsidRDefault="00BA63B2" w:rsidP="004A6B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A82997" w:rsidRDefault="00A82997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Default="00560312" w:rsidP="00971657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  <w:sectPr w:rsidR="00560312" w:rsidSect="00640AE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61DD8" w:rsidRDefault="00D61DD8" w:rsidP="00560312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Приложение №3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560312" w:rsidRPr="00647876" w:rsidRDefault="00560312" w:rsidP="0056031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Подпрограмма 1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«Поддержка малых форм хозяйствования»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647876">
        <w:rPr>
          <w:rFonts w:ascii="Times New Roman" w:hAnsi="Times New Roman"/>
          <w:b/>
          <w:bCs/>
          <w:sz w:val="26"/>
          <w:szCs w:val="26"/>
        </w:rPr>
        <w:t>1. Паспорт подпрограммы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560312" w:rsidRPr="00647876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«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>Поддержка малых форм хозяйствования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br/>
              <w:t>(далее - подпрограмма)</w:t>
            </w:r>
          </w:p>
        </w:tc>
      </w:tr>
      <w:tr w:rsidR="00560312" w:rsidRPr="00647876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560312" w:rsidRPr="00647876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Администрация Саянского района</w:t>
            </w:r>
            <w:r w:rsidR="0043234B">
              <w:rPr>
                <w:rFonts w:ascii="Times New Roman" w:hAnsi="Times New Roman" w:cs="Times New Roman"/>
                <w:sz w:val="26"/>
                <w:szCs w:val="26"/>
              </w:rPr>
              <w:t>, в лице отдела сельского хозяйства администрации Саянского района</w:t>
            </w:r>
          </w:p>
        </w:tc>
      </w:tr>
      <w:tr w:rsidR="00560312" w:rsidRPr="00647876" w:rsidTr="004B0163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поддержка и дальнейшее развития малых форм хозяйствования на селе и повышение уровня доходов сельского населения</w:t>
            </w:r>
          </w:p>
        </w:tc>
      </w:tr>
      <w:tr w:rsidR="00560312" w:rsidRPr="00647876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создание условий для увеличения количества крестьянских (фермерских) хозяйств и их развития;</w:t>
            </w:r>
          </w:p>
          <w:p w:rsidR="00560312" w:rsidRPr="00647876" w:rsidRDefault="00560312" w:rsidP="004B0163">
            <w:pPr>
              <w:pStyle w:val="1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      </w:r>
          </w:p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обеспечение доступности коммерческих кредитов малым формам хозяйствования на селе.</w:t>
            </w:r>
          </w:p>
        </w:tc>
      </w:tr>
      <w:tr w:rsidR="00560312" w:rsidRPr="00647876" w:rsidTr="004B0163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Pr="00647876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в 20</w:t>
            </w:r>
            <w:r w:rsidR="00402351">
              <w:rPr>
                <w:rFonts w:ascii="Times New Roman" w:hAnsi="Times New Roman"/>
                <w:sz w:val="26"/>
                <w:szCs w:val="26"/>
              </w:rPr>
              <w:t>21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году 4 единицы (рост к 201</w:t>
            </w:r>
            <w:r w:rsidR="00402351">
              <w:rPr>
                <w:rFonts w:ascii="Times New Roman" w:hAnsi="Times New Roman"/>
                <w:sz w:val="26"/>
                <w:szCs w:val="26"/>
              </w:rPr>
              <w:t>7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году – 33%); </w:t>
            </w:r>
          </w:p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деятельности, с 201</w:t>
            </w:r>
            <w:r w:rsidR="009942B0">
              <w:rPr>
                <w:rFonts w:ascii="Times New Roman" w:hAnsi="Times New Roman"/>
                <w:sz w:val="26"/>
                <w:szCs w:val="26"/>
              </w:rPr>
              <w:t>9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года не менее 85% ежегодно.</w:t>
            </w:r>
          </w:p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0312" w:rsidRPr="00647876" w:rsidTr="004B016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Pr="00647876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9942B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942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2930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42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60312" w:rsidRPr="00647876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       Объем финансирования подпрограммы на период 201</w:t>
            </w:r>
            <w:r w:rsidR="009942B0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 -20</w:t>
            </w:r>
            <w:r w:rsidR="0029300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9942B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 годы составит </w:t>
            </w:r>
            <w:r w:rsidR="009942B0">
              <w:rPr>
                <w:rFonts w:ascii="Times New Roman" w:hAnsi="Times New Roman"/>
                <w:bCs/>
                <w:sz w:val="26"/>
                <w:szCs w:val="26"/>
              </w:rPr>
              <w:t>1,6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 тыс. рублей, 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560312" w:rsidRPr="00647876" w:rsidRDefault="00560312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краевого бюджета – </w:t>
            </w:r>
            <w:r w:rsidR="009942B0">
              <w:rPr>
                <w:rFonts w:ascii="Times New Roman" w:hAnsi="Times New Roman"/>
                <w:bCs/>
                <w:sz w:val="26"/>
                <w:szCs w:val="26"/>
              </w:rPr>
              <w:t>1,6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 w:rsidRPr="00647876">
              <w:rPr>
                <w:rFonts w:ascii="Times New Roman" w:hAnsi="Times New Roman"/>
                <w:bCs/>
                <w:sz w:val="26"/>
                <w:szCs w:val="26"/>
              </w:rPr>
              <w:br/>
              <w:t>из них:</w:t>
            </w:r>
          </w:p>
          <w:p w:rsidR="00560312" w:rsidRDefault="00560312" w:rsidP="003B5B4A">
            <w:pPr>
              <w:tabs>
                <w:tab w:val="left" w:pos="177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в 2019 г. -  </w:t>
            </w:r>
            <w:r w:rsidR="003B5B4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942B0">
              <w:rPr>
                <w:rFonts w:ascii="Times New Roman" w:hAnsi="Times New Roman"/>
                <w:sz w:val="26"/>
                <w:szCs w:val="26"/>
              </w:rPr>
              <w:t>1,6</w:t>
            </w:r>
            <w:r w:rsidR="003B5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3B5B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684ACE" w:rsidRDefault="009942B0" w:rsidP="009942B0">
            <w:pPr>
              <w:tabs>
                <w:tab w:val="left" w:pos="177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84ACE">
              <w:rPr>
                <w:rFonts w:ascii="Times New Roman" w:hAnsi="Times New Roman"/>
                <w:sz w:val="26"/>
                <w:szCs w:val="26"/>
              </w:rPr>
              <w:t xml:space="preserve"> 2020 г. -   0,0  тыс. рублей.</w:t>
            </w:r>
          </w:p>
          <w:p w:rsidR="009942B0" w:rsidRPr="00647876" w:rsidRDefault="009942B0" w:rsidP="009942B0">
            <w:pPr>
              <w:tabs>
                <w:tab w:val="left" w:pos="177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2021г. -    0,0 тыс.руб.</w:t>
            </w:r>
          </w:p>
        </w:tc>
      </w:tr>
      <w:tr w:rsidR="00560312" w:rsidRPr="00647876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</w:p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МКУ «Финансово-экономическое управление администрации Саянского района»</w:t>
            </w:r>
          </w:p>
          <w:p w:rsidR="00560312" w:rsidRPr="00647876" w:rsidRDefault="00560312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Контрольно-счетный орган </w:t>
            </w:r>
          </w:p>
        </w:tc>
      </w:tr>
    </w:tbl>
    <w:p w:rsidR="00560312" w:rsidRPr="00647876" w:rsidRDefault="00560312" w:rsidP="0056031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2. Постановка  районной проблемы и обоснование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необходимости разработки подпрограммы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924240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560312"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Распоряжением</w:t>
        </w:r>
      </w:hyperlink>
      <w:r w:rsidR="00560312" w:rsidRPr="00647876">
        <w:rPr>
          <w:rFonts w:ascii="Times New Roman" w:hAnsi="Times New Roman"/>
          <w:sz w:val="26"/>
          <w:szCs w:val="26"/>
        </w:rPr>
        <w:t xml:space="preserve"> Правительства Российской Федерации от 30.11.2010 № 2136-р утверждена Концепция устойчивого развития сельских территорий Российской Федерации на период до 2020 года (далее – Концепция). Концепцией определено,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отраслей, в первую очередь в агропромышленном комплексе за счет: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поддержки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товарные личные подсобные хозяйства;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повышение эффективности занятости и использования форм семейной занятости в личных подсобных хозяйствах, путем их кооперирования, в том числе с крестьянскими (фермерскими) хозяйствами, перерабатывающими и обслуживающими производствами.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 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Малые формы хозяйствования, представленные крестьянскими (фермерскими) хозяйствами, индивидуальными предпринимателями, 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многоукладной аграрной экономики Саянского района.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Особенно велика роль малых форм хозяйствования в сельских поселениях, где отсутствуют сельскохозяйственные организации или расположены нерентабельные сельскохозяйственные организации.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 данным Красноярскстата, в районе по состоянию на 01.01.2016 зарегистрировано 58 единицы крестьянских (фермерских) хозяйств. </w:t>
      </w:r>
      <w:r w:rsidRPr="00647876">
        <w:rPr>
          <w:rFonts w:ascii="Times New Roman" w:hAnsi="Times New Roman"/>
          <w:sz w:val="26"/>
          <w:szCs w:val="26"/>
        </w:rPr>
        <w:br/>
        <w:t>По данным Всероссийской переписи населения, проводимой в 2016 году, в Саянском районе зарегистрировано около 4,9 тыс. подворий, имеющих земельный участок для ведения личного подсобного хозяйства.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lastRenderedPageBreak/>
        <w:t>По данным Красноярскстата, в совокупности крестьянскими (фермерскими) хозяйствами и гражданами, ведущими личное подсобное хозяйство, в 201</w:t>
      </w:r>
      <w:r w:rsidR="00414F1E">
        <w:rPr>
          <w:rFonts w:ascii="Times New Roman" w:hAnsi="Times New Roman"/>
          <w:sz w:val="26"/>
          <w:szCs w:val="26"/>
        </w:rPr>
        <w:t>6</w:t>
      </w:r>
      <w:r w:rsidRPr="00647876">
        <w:rPr>
          <w:rFonts w:ascii="Times New Roman" w:hAnsi="Times New Roman"/>
          <w:sz w:val="26"/>
          <w:szCs w:val="26"/>
        </w:rPr>
        <w:t xml:space="preserve"> году произведено валовой продукции сельского хозяйства стоимостью 1</w:t>
      </w:r>
      <w:r w:rsidR="00414F1E">
        <w:rPr>
          <w:rFonts w:ascii="Times New Roman" w:hAnsi="Times New Roman"/>
          <w:sz w:val="26"/>
          <w:szCs w:val="26"/>
        </w:rPr>
        <w:t>263,0</w:t>
      </w:r>
      <w:r w:rsidRPr="00647876">
        <w:rPr>
          <w:rFonts w:ascii="Times New Roman" w:hAnsi="Times New Roman"/>
          <w:sz w:val="26"/>
          <w:szCs w:val="26"/>
        </w:rPr>
        <w:t xml:space="preserve"> тыс. рублей или </w:t>
      </w:r>
      <w:r w:rsidR="00414F1E">
        <w:rPr>
          <w:rFonts w:ascii="Times New Roman" w:hAnsi="Times New Roman"/>
          <w:sz w:val="26"/>
          <w:szCs w:val="26"/>
        </w:rPr>
        <w:t>86,5</w:t>
      </w:r>
      <w:r w:rsidRPr="00647876">
        <w:rPr>
          <w:rFonts w:ascii="Times New Roman" w:hAnsi="Times New Roman"/>
          <w:sz w:val="26"/>
          <w:szCs w:val="26"/>
        </w:rPr>
        <w:t>% всей произведенной продукции в общем объеме продукции сельского хозяйства.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Развивающиеся рыночные отношения в настоящее время диктуют потребность в дальнейшем развитии в крае системы сельскохозяйственной потребительской кооперации.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 состоянию на 01.01.201</w:t>
      </w:r>
      <w:r w:rsidR="00414F1E">
        <w:rPr>
          <w:rFonts w:ascii="Times New Roman" w:hAnsi="Times New Roman"/>
          <w:sz w:val="26"/>
          <w:szCs w:val="26"/>
        </w:rPr>
        <w:t>8</w:t>
      </w:r>
      <w:r w:rsidRPr="00647876">
        <w:rPr>
          <w:rFonts w:ascii="Times New Roman" w:hAnsi="Times New Roman"/>
          <w:sz w:val="26"/>
          <w:szCs w:val="26"/>
        </w:rPr>
        <w:t xml:space="preserve"> в реестре субъектов агропромышленного комплекса Красноярского края, претендующих на получение государственной поддержки, (далее – реестр) состоит </w:t>
      </w:r>
      <w:r w:rsidR="00414F1E">
        <w:rPr>
          <w:rFonts w:ascii="Times New Roman" w:hAnsi="Times New Roman"/>
          <w:sz w:val="26"/>
          <w:szCs w:val="26"/>
        </w:rPr>
        <w:t>3</w:t>
      </w:r>
      <w:r w:rsidRPr="00647876">
        <w:rPr>
          <w:rFonts w:ascii="Times New Roman" w:hAnsi="Times New Roman"/>
          <w:i/>
          <w:sz w:val="26"/>
          <w:szCs w:val="26"/>
        </w:rPr>
        <w:t xml:space="preserve"> </w:t>
      </w:r>
      <w:r w:rsidRPr="00647876">
        <w:rPr>
          <w:rFonts w:ascii="Times New Roman" w:hAnsi="Times New Roman"/>
          <w:sz w:val="26"/>
          <w:szCs w:val="26"/>
        </w:rPr>
        <w:t>сельскохозяйственных потребительских кооператива. Хозяйственную деятельность в 201</w:t>
      </w:r>
      <w:r w:rsidR="00414F1E">
        <w:rPr>
          <w:rFonts w:ascii="Times New Roman" w:hAnsi="Times New Roman"/>
          <w:sz w:val="26"/>
          <w:szCs w:val="26"/>
        </w:rPr>
        <w:t>7</w:t>
      </w:r>
      <w:r w:rsidRPr="00647876">
        <w:rPr>
          <w:rFonts w:ascii="Times New Roman" w:hAnsi="Times New Roman"/>
          <w:sz w:val="26"/>
          <w:szCs w:val="26"/>
        </w:rPr>
        <w:t xml:space="preserve"> году осуществляли </w:t>
      </w:r>
      <w:r w:rsidR="00414F1E">
        <w:rPr>
          <w:rFonts w:ascii="Times New Roman" w:hAnsi="Times New Roman"/>
          <w:sz w:val="26"/>
          <w:szCs w:val="26"/>
        </w:rPr>
        <w:t>2</w:t>
      </w:r>
      <w:r w:rsidRPr="00647876">
        <w:rPr>
          <w:rFonts w:ascii="Times New Roman" w:hAnsi="Times New Roman"/>
          <w:sz w:val="26"/>
          <w:szCs w:val="26"/>
        </w:rPr>
        <w:t xml:space="preserve"> сельскохозяйственных потребительских кооператива, в том числе , комплексных – 1,смешанный-1, что составляет </w:t>
      </w:r>
      <w:r w:rsidR="00414F1E">
        <w:rPr>
          <w:rFonts w:ascii="Times New Roman" w:hAnsi="Times New Roman"/>
          <w:sz w:val="26"/>
          <w:szCs w:val="26"/>
        </w:rPr>
        <w:t>66,7</w:t>
      </w:r>
      <w:r w:rsidRPr="00647876">
        <w:rPr>
          <w:rFonts w:ascii="Times New Roman" w:hAnsi="Times New Roman"/>
          <w:sz w:val="26"/>
          <w:szCs w:val="26"/>
        </w:rPr>
        <w:t xml:space="preserve">% от числа сельскохозяйственных потребительских кооперативов, включенных в реестр.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Кооперативы объединяют </w:t>
      </w:r>
      <w:r w:rsidR="00BA3544">
        <w:rPr>
          <w:rFonts w:ascii="Times New Roman" w:hAnsi="Times New Roman"/>
          <w:sz w:val="26"/>
          <w:szCs w:val="26"/>
        </w:rPr>
        <w:t>7</w:t>
      </w:r>
      <w:r w:rsidRPr="00647876">
        <w:rPr>
          <w:rFonts w:ascii="Times New Roman" w:hAnsi="Times New Roman"/>
          <w:sz w:val="26"/>
          <w:szCs w:val="26"/>
        </w:rPr>
        <w:t xml:space="preserve"> граждан, ведущих личное подсобное хозяйство, </w:t>
      </w:r>
      <w:r w:rsidR="00414F1E">
        <w:rPr>
          <w:rFonts w:ascii="Times New Roman" w:hAnsi="Times New Roman"/>
          <w:sz w:val="26"/>
          <w:szCs w:val="26"/>
        </w:rPr>
        <w:t>2</w:t>
      </w:r>
      <w:r w:rsidRPr="00647876">
        <w:rPr>
          <w:rFonts w:ascii="Times New Roman" w:hAnsi="Times New Roman"/>
          <w:sz w:val="26"/>
          <w:szCs w:val="26"/>
        </w:rPr>
        <w:t xml:space="preserve"> юридических лица.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Численность среднегодовых работников в сельскохозяйственных потребительских кооперативах  в 201</w:t>
      </w:r>
      <w:r w:rsidR="00414F1E">
        <w:rPr>
          <w:rFonts w:ascii="Times New Roman" w:hAnsi="Times New Roman"/>
          <w:sz w:val="26"/>
          <w:szCs w:val="26"/>
        </w:rPr>
        <w:t>7</w:t>
      </w:r>
      <w:r w:rsidRPr="00647876">
        <w:rPr>
          <w:rFonts w:ascii="Times New Roman" w:hAnsi="Times New Roman"/>
          <w:sz w:val="26"/>
          <w:szCs w:val="26"/>
        </w:rPr>
        <w:t xml:space="preserve"> году составила </w:t>
      </w:r>
      <w:r w:rsidR="00414F1E">
        <w:rPr>
          <w:rFonts w:ascii="Times New Roman" w:hAnsi="Times New Roman"/>
          <w:sz w:val="26"/>
          <w:szCs w:val="26"/>
        </w:rPr>
        <w:t>7</w:t>
      </w:r>
      <w:r w:rsidRPr="00647876">
        <w:rPr>
          <w:rFonts w:ascii="Times New Roman" w:hAnsi="Times New Roman"/>
          <w:sz w:val="26"/>
          <w:szCs w:val="26"/>
        </w:rPr>
        <w:t xml:space="preserve"> человека.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 итогам 201</w:t>
      </w:r>
      <w:r w:rsidR="00414F1E">
        <w:rPr>
          <w:rFonts w:ascii="Times New Roman" w:hAnsi="Times New Roman"/>
          <w:sz w:val="26"/>
          <w:szCs w:val="26"/>
        </w:rPr>
        <w:t>7</w:t>
      </w:r>
      <w:r w:rsidRPr="00647876">
        <w:rPr>
          <w:rFonts w:ascii="Times New Roman" w:hAnsi="Times New Roman"/>
          <w:sz w:val="26"/>
          <w:szCs w:val="26"/>
        </w:rPr>
        <w:t xml:space="preserve"> года сельскохозяйственными потребительскими кооперативами получена выручка от реализации сельскохозяйственной продукции, сырья и оказания услуг в сумме </w:t>
      </w:r>
      <w:r w:rsidR="00BA3544">
        <w:rPr>
          <w:rFonts w:ascii="Times New Roman" w:hAnsi="Times New Roman"/>
          <w:sz w:val="26"/>
          <w:szCs w:val="26"/>
        </w:rPr>
        <w:t>1,9</w:t>
      </w:r>
      <w:r w:rsidRPr="00647876">
        <w:rPr>
          <w:rFonts w:ascii="Times New Roman" w:hAnsi="Times New Roman"/>
          <w:sz w:val="26"/>
          <w:szCs w:val="26"/>
        </w:rPr>
        <w:t xml:space="preserve">тыс. рублей 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Несмотря на положительную динамику развития малых форм хозяйствования, они испытывают существенные трудности,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 индивидуальные предприниматели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 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Решение таких проблем, как слабая материально-техническая база, экстенсивные методы ведения хозяйства, сложности со сбытом произведенной продукции возможно путем создания на основе кооперации мелких товаропроизводителей снабженческих, сбытовых, перерабатывающих и других сельскохозяйственных потребительских кооперативов.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Необходимость решения вышеназванных проблем требует наличия соответствующей подпрограммы поддержки малых форм хозяйствования в сельской местности.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Реализация мероприятий подпрограммы улучшит социально-экономическую ситуацию, обеспечит активизацию малого предпринимательства в сельской местности, повысит эффективность агропромышленного комплекса Саянского района в целом на основе осуществления мероприятий, согласованных между собой по срокам, ресурсам и исполнителям.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3544" w:rsidRDefault="00BA3544" w:rsidP="00560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lastRenderedPageBreak/>
        <w:t>3. Основная цель, задачи, этапы и сроки выполнения подпрограммы, целевые индикаторы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Подпрограмма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кооперативы, малые сельскохозяйственные организации.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Целью подпрограммы является поддержка и дальнейшее развития малых форм хозяйствования на селе и повышение уровня доходов сельского населения.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Данная цель будет достигнута за счет реализации следующих задач: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создание условий для увеличения количества крестьянских (фермерских) хозяйств и их развития;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обеспечение доступности коммерческих кредитов малым формам хозяйствования на селе.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Достижением поставленных целей и задач по развитию малых форм хозяйствования обоснован выбор подпрограммных мероприятий.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Целевыми индикаторами достижения цели и решения задач подпрограммы являются: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-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поддержки;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- 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Срок реализации подпрограммы:</w:t>
      </w:r>
      <w:r w:rsidR="00BE502F">
        <w:rPr>
          <w:rFonts w:ascii="Times New Roman" w:hAnsi="Times New Roman"/>
          <w:sz w:val="26"/>
          <w:szCs w:val="26"/>
        </w:rPr>
        <w:t>2019</w:t>
      </w:r>
      <w:r w:rsidRPr="00647876">
        <w:rPr>
          <w:rFonts w:ascii="Times New Roman" w:hAnsi="Times New Roman"/>
          <w:sz w:val="26"/>
          <w:szCs w:val="26"/>
        </w:rPr>
        <w:t xml:space="preserve"> - 20</w:t>
      </w:r>
      <w:r w:rsidR="0029300E">
        <w:rPr>
          <w:rFonts w:ascii="Times New Roman" w:hAnsi="Times New Roman"/>
          <w:sz w:val="26"/>
          <w:szCs w:val="26"/>
        </w:rPr>
        <w:t>2</w:t>
      </w:r>
      <w:r w:rsidR="00BE502F">
        <w:rPr>
          <w:rFonts w:ascii="Times New Roman" w:hAnsi="Times New Roman"/>
          <w:sz w:val="26"/>
          <w:szCs w:val="26"/>
        </w:rPr>
        <w:t>1</w:t>
      </w:r>
      <w:r w:rsidRPr="00647876">
        <w:rPr>
          <w:rFonts w:ascii="Times New Roman" w:hAnsi="Times New Roman"/>
          <w:sz w:val="26"/>
          <w:szCs w:val="26"/>
        </w:rPr>
        <w:t xml:space="preserve"> годы.</w:t>
      </w:r>
    </w:p>
    <w:p w:rsidR="00560312" w:rsidRPr="00647876" w:rsidRDefault="00560312" w:rsidP="00560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Решение поставленной цели и задач определяется достижением целевых индикаторов, представленных в приложении № 1 к настоящей подпрограмме.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4. Механизм реализации подпрограммы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Общие положения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1. Понятия и основные принципы государственной поддержки субъектов агропромышленного комплекса края предусмотрены </w:t>
      </w:r>
      <w:hyperlink r:id="rId13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статьей 3</w:t>
        </w:r>
      </w:hyperlink>
      <w:r w:rsidRPr="00647876">
        <w:rPr>
          <w:rFonts w:ascii="Times New Roman" w:hAnsi="Times New Roman"/>
          <w:sz w:val="26"/>
          <w:szCs w:val="26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2. В настоящей подпрограмме используются следующие понятия: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 xml:space="preserve">малые формы хозяйствования (далее – МФХ) – сельскохозяйственные потребительские кооперативы, крестьянские (фермерские) хозяйства, граждане, ведущие личное подсобное хозяйство и индивидуальные предприниматели, </w:t>
      </w:r>
      <w:r w:rsidRPr="00647876">
        <w:rPr>
          <w:rFonts w:ascii="Times New Roman" w:hAnsi="Times New Roman" w:cs="Times New Roman"/>
          <w:sz w:val="26"/>
          <w:szCs w:val="26"/>
        </w:rPr>
        <w:lastRenderedPageBreak/>
        <w:t>являющиеся сельскохозяйственными товаропроизводителями;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сельская местность –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продукции. Перечень таких сельских населенных пунктов и рабочих поселков на территории Красноярского края определяется министерством;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семейная животноводческая ферма – производственный объект, 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 xml:space="preserve">сельскохозяйственный потребительский кооператив – сельскохозяйственный потребительский кооператив, созданный и осуществляющий деятельность в соответствии с Федеральным </w:t>
      </w:r>
      <w:hyperlink r:id="rId14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 от 08.12.1995 № 193-ФЗ «О сельскохозяйственной кооперации»;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 xml:space="preserve">ревизионный союз сельскохозяйственных кооперативов – союз сельскохозяйственных кооперативов, осуществляющий ревизию финансово-хозяйственной деятельности входящих в него кооперативов, союзов кооперативов, координацию этой деятельности, представление и защиту имущественных интересов кооперативов, оказание членам ревизионного союза сопутствующих ревизиям услуг, а также иные функции, предусмотренные Федеральным </w:t>
      </w:r>
      <w:hyperlink r:id="rId15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 от 08.12.1995 № 193-ФЗ «О сельскохозяйственной кооперации» (далее – ревизионный союз);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>сельская торговля – торговая деятельность в сельской местности;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Используемые в настоящей подпрограмме понятия понимаются в том значении, в котором они используются в </w:t>
      </w:r>
      <w:hyperlink r:id="rId16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Законе</w:t>
        </w:r>
      </w:hyperlink>
      <w:r w:rsidRPr="00647876">
        <w:rPr>
          <w:rFonts w:ascii="Times New Roman" w:hAnsi="Times New Roman"/>
          <w:sz w:val="26"/>
          <w:szCs w:val="26"/>
        </w:rPr>
        <w:t xml:space="preserve"> края от 21.02.2006 № 17-4487.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876">
        <w:rPr>
          <w:rFonts w:ascii="Times New Roman" w:hAnsi="Times New Roman" w:cs="Times New Roman"/>
          <w:sz w:val="26"/>
          <w:szCs w:val="26"/>
        </w:rPr>
        <w:t xml:space="preserve">3. Средства государственной поддержки сельскохозяйственного производства из краевого бюджета предоставляются МФХ при соблюдении условий, предусмотренных </w:t>
      </w:r>
      <w:hyperlink r:id="rId17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64787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4 статьи 8</w:t>
        </w:r>
      </w:hyperlink>
      <w:r w:rsidRPr="00647876">
        <w:rPr>
          <w:rFonts w:ascii="Times New Roman" w:hAnsi="Times New Roman" w:cs="Times New Roman"/>
          <w:sz w:val="26"/>
          <w:szCs w:val="26"/>
        </w:rPr>
        <w:t xml:space="preserve"> Закона края от 21.02.2006 № 17-4487. Для кооперативов обязательным условием предоставления государственной поддержки является членство в ревизионном союзе.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Настоящей подпрограммой могут устанавливаться иные условия предоставления государственной поддержки МФХ.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4. Источниками финансирования мероприятий подпрограммы являются средства краевого бюджета.</w:t>
      </w:r>
    </w:p>
    <w:p w:rsidR="00560312" w:rsidRPr="00647876" w:rsidRDefault="0043234B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0312" w:rsidRPr="00647876">
        <w:rPr>
          <w:rFonts w:ascii="Times New Roman" w:hAnsi="Times New Roman" w:cs="Times New Roman"/>
          <w:sz w:val="26"/>
          <w:szCs w:val="26"/>
        </w:rPr>
        <w:t>. Участие в мероприятиях подпрограммы является добровольным.</w:t>
      </w:r>
    </w:p>
    <w:p w:rsidR="00560312" w:rsidRPr="00647876" w:rsidRDefault="00297DF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560312" w:rsidRPr="00647876">
        <w:rPr>
          <w:rFonts w:ascii="Times New Roman" w:hAnsi="Times New Roman"/>
          <w:sz w:val="26"/>
          <w:szCs w:val="26"/>
        </w:rPr>
        <w:t>Органы местного самоуправления осуществляют проверку комплектности и правильности оформления представленных документов и направляют их в министерство сельского хозяйства.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Pr="00647876">
        <w:rPr>
          <w:rFonts w:ascii="Times New Roman" w:hAnsi="Times New Roman"/>
          <w:sz w:val="26"/>
          <w:szCs w:val="26"/>
        </w:rPr>
        <w:t xml:space="preserve">МФХ в соответствии с законодательством Российской Федерации несут ответственность за достоверность сведений, содержащихся в документах, </w:t>
      </w:r>
      <w:r w:rsidRPr="00647876">
        <w:rPr>
          <w:rFonts w:ascii="Times New Roman" w:hAnsi="Times New Roman"/>
          <w:sz w:val="26"/>
          <w:szCs w:val="26"/>
        </w:rPr>
        <w:lastRenderedPageBreak/>
        <w:t>представляемых ими для включения в перечень получателей субсидий и получения субсидий.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Субъект МФХ вправе представить указанные документы в орган местного самоуправления по собственной инициативе.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297DF2" w:rsidRDefault="00297DF2" w:rsidP="00560312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7DF2">
        <w:rPr>
          <w:rFonts w:ascii="Times New Roman" w:hAnsi="Times New Roman" w:cs="Times New Roman"/>
          <w:sz w:val="26"/>
          <w:szCs w:val="26"/>
        </w:rPr>
        <w:t>5.</w:t>
      </w:r>
      <w:r w:rsidR="00560312" w:rsidRPr="00297DF2">
        <w:rPr>
          <w:rFonts w:ascii="Times New Roman" w:hAnsi="Times New Roman" w:cs="Times New Roman"/>
          <w:sz w:val="26"/>
          <w:szCs w:val="26"/>
        </w:rPr>
        <w:t>Обеспечение доступности коммерческих кредитов малым формам хозяйствования на селе</w:t>
      </w:r>
    </w:p>
    <w:p w:rsidR="00560312" w:rsidRPr="00297DF2" w:rsidRDefault="00560312" w:rsidP="005603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Pr="00297DF2" w:rsidRDefault="003915B9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</w:t>
      </w:r>
      <w:r w:rsidR="00560312" w:rsidRPr="00297DF2">
        <w:rPr>
          <w:rFonts w:ascii="Times New Roman" w:hAnsi="Times New Roman"/>
          <w:sz w:val="26"/>
          <w:szCs w:val="26"/>
        </w:rPr>
        <w:t xml:space="preserve">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</w:t>
      </w:r>
      <w:r w:rsidR="00560312" w:rsidRPr="00297DF2">
        <w:rPr>
          <w:rFonts w:ascii="Times New Roman" w:eastAsia="Times New Roman" w:hAnsi="Times New Roman"/>
          <w:sz w:val="26"/>
          <w:szCs w:val="26"/>
          <w:lang w:eastAsia="ru-RU"/>
        </w:rPr>
        <w:t>на развитие малых форм хозяйствования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5B9">
        <w:rPr>
          <w:rFonts w:ascii="Times New Roman" w:hAnsi="Times New Roman"/>
          <w:sz w:val="26"/>
          <w:szCs w:val="26"/>
        </w:rPr>
        <w:t xml:space="preserve"> Средства в форме субсидий на возмещение части затрат на уплату процентов предоставляются: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в) гражданам, ведущим личное подсобное хозяйство на территории края,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 (включая грунт, песок, стекло, пленку по номенклатуре </w:t>
      </w:r>
      <w:hyperlink r:id="rId20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22 4518</w:t>
        </w:r>
      </w:hyperlink>
      <w:r w:rsidRPr="00647876">
        <w:rPr>
          <w:rFonts w:ascii="Times New Roman" w:hAnsi="Times New Roman"/>
          <w:sz w:val="26"/>
          <w:szCs w:val="26"/>
        </w:rPr>
        <w:t xml:space="preserve">, поликарбонатный лист по номенклатуре </w:t>
      </w:r>
      <w:hyperlink r:id="rId21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22 9180</w:t>
        </w:r>
      </w:hyperlink>
      <w:r w:rsidRPr="00647876">
        <w:rPr>
          <w:rFonts w:ascii="Times New Roman" w:hAnsi="Times New Roman"/>
          <w:sz w:val="26"/>
          <w:szCs w:val="26"/>
        </w:rPr>
        <w:t xml:space="preserve">, минеральную вату по номенклатуре </w:t>
      </w:r>
      <w:hyperlink r:id="rId22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57 6101</w:t>
        </w:r>
      </w:hyperlink>
      <w:r w:rsidRPr="00647876">
        <w:rPr>
          <w:rFonts w:ascii="Times New Roman" w:hAnsi="Times New Roman"/>
          <w:sz w:val="26"/>
          <w:szCs w:val="26"/>
        </w:rPr>
        <w:t xml:space="preserve"> в соответствии с Общероссийским классификатором продукции ОК 005-93, строительные материалы и комплекты конструкций для строительства теплиц, капельной системы полива), молодняка сельскохозяйственных животных,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</w:t>
      </w:r>
      <w:r w:rsidRPr="00647876">
        <w:rPr>
          <w:rFonts w:ascii="Times New Roman" w:hAnsi="Times New Roman"/>
          <w:sz w:val="26"/>
          <w:szCs w:val="26"/>
        </w:rPr>
        <w:lastRenderedPageBreak/>
        <w:t>подсобное хозяйство на территории края, в текущем году, не превышает 700 тыс. рублей на одно хозяйство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г) на уплату процентов по кредитам (займам), полученным на рефинансирование кредитов (займов), предусмотренных </w:t>
      </w:r>
      <w:hyperlink r:id="rId23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подпунктами «а</w:t>
        </w:r>
      </w:hyperlink>
      <w:r w:rsidRPr="00647876">
        <w:rPr>
          <w:rFonts w:ascii="Times New Roman" w:hAnsi="Times New Roman"/>
          <w:sz w:val="26"/>
          <w:szCs w:val="26"/>
        </w:rPr>
        <w:t xml:space="preserve">», </w:t>
      </w:r>
      <w:hyperlink r:id="rId24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</w:t>
        </w:r>
      </w:hyperlink>
      <w:r w:rsidRPr="00647876">
        <w:rPr>
          <w:rFonts w:ascii="Times New Roman" w:hAnsi="Times New Roman"/>
          <w:sz w:val="26"/>
          <w:szCs w:val="26"/>
        </w:rPr>
        <w:t xml:space="preserve">б», </w:t>
      </w:r>
      <w:hyperlink r:id="rId25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«в»</w:t>
        </w:r>
      </w:hyperlink>
      <w:r w:rsidRPr="00647876">
        <w:rPr>
          <w:rFonts w:ascii="Times New Roman" w:hAnsi="Times New Roman"/>
          <w:sz w:val="26"/>
          <w:szCs w:val="26"/>
        </w:rPr>
        <w:t xml:space="preserve"> настоящего подпункта, при условии, что суммарный срок пользования кредитами (займами) не превышает сроки, установленные предусмотренных </w:t>
      </w:r>
      <w:hyperlink r:id="rId26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подпунктами «а</w:t>
        </w:r>
      </w:hyperlink>
      <w:r w:rsidRPr="00647876">
        <w:rPr>
          <w:rFonts w:ascii="Times New Roman" w:hAnsi="Times New Roman"/>
          <w:sz w:val="26"/>
          <w:szCs w:val="26"/>
        </w:rPr>
        <w:t xml:space="preserve">», </w:t>
      </w:r>
      <w:hyperlink r:id="rId27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</w:t>
        </w:r>
      </w:hyperlink>
      <w:r w:rsidRPr="00647876">
        <w:rPr>
          <w:rFonts w:ascii="Times New Roman" w:hAnsi="Times New Roman"/>
          <w:sz w:val="26"/>
          <w:szCs w:val="26"/>
        </w:rPr>
        <w:t xml:space="preserve">б», </w:t>
      </w:r>
      <w:hyperlink r:id="rId28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«в»</w:t>
        </w:r>
      </w:hyperlink>
      <w:r w:rsidRPr="00647876">
        <w:rPr>
          <w:rFonts w:ascii="Times New Roman" w:hAnsi="Times New Roman"/>
          <w:sz w:val="26"/>
          <w:szCs w:val="26"/>
        </w:rPr>
        <w:t xml:space="preserve"> настоящего подпункта далее в настоящем подпункте – субсидии).</w:t>
      </w:r>
    </w:p>
    <w:p w:rsidR="00560312" w:rsidRPr="00297DF2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DF2">
        <w:rPr>
          <w:rFonts w:ascii="Times New Roman" w:hAnsi="Times New Roman"/>
          <w:sz w:val="26"/>
          <w:szCs w:val="26"/>
        </w:rPr>
        <w:t xml:space="preserve">2. Субсидии предоставляются при соблюдении условий, предусмотренных </w:t>
      </w:r>
      <w:r w:rsidR="00297DF2" w:rsidRPr="00297DF2">
        <w:rPr>
          <w:rFonts w:ascii="Times New Roman" w:hAnsi="Times New Roman"/>
          <w:sz w:val="26"/>
          <w:szCs w:val="26"/>
        </w:rPr>
        <w:t xml:space="preserve"> Статьей </w:t>
      </w:r>
      <w:r w:rsidRPr="00297DF2">
        <w:rPr>
          <w:rFonts w:ascii="Times New Roman" w:hAnsi="Times New Roman"/>
          <w:sz w:val="26"/>
          <w:szCs w:val="26"/>
        </w:rPr>
        <w:t>23</w:t>
      </w:r>
      <w:r w:rsidRPr="00297DF2">
        <w:rPr>
          <w:rFonts w:ascii="Times New Roman" w:hAnsi="Times New Roman"/>
          <w:sz w:val="26"/>
          <w:szCs w:val="26"/>
          <w:vertAlign w:val="superscript"/>
        </w:rPr>
        <w:t>4</w:t>
      </w:r>
      <w:r w:rsidRPr="00297DF2">
        <w:rPr>
          <w:rFonts w:ascii="Times New Roman" w:hAnsi="Times New Roman"/>
          <w:sz w:val="26"/>
          <w:szCs w:val="26"/>
        </w:rPr>
        <w:t xml:space="preserve"> Закона края № 17-4487.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7DF2">
        <w:rPr>
          <w:rFonts w:ascii="Times New Roman" w:hAnsi="Times New Roman"/>
          <w:sz w:val="26"/>
          <w:szCs w:val="26"/>
        </w:rPr>
        <w:t>3. Расчет размера субсидий осуществляется исходя из</w:t>
      </w:r>
      <w:r w:rsidRPr="00647876">
        <w:rPr>
          <w:rFonts w:ascii="Times New Roman" w:hAnsi="Times New Roman"/>
          <w:sz w:val="26"/>
          <w:szCs w:val="26"/>
        </w:rPr>
        <w:t xml:space="preserve"> остатка ссудной задолженности, </w:t>
      </w:r>
      <w:hyperlink r:id="rId29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ставки</w:t>
        </w:r>
      </w:hyperlink>
      <w:r w:rsidRPr="00647876">
        <w:rPr>
          <w:rFonts w:ascii="Times New Roman" w:hAnsi="Times New Roman"/>
          <w:sz w:val="26"/>
          <w:szCs w:val="26"/>
        </w:rPr>
        <w:t xml:space="preserve"> рефинансирования (учетной ставки) Центрального банка 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Федерации, действующей на дату заключения дополнительного соглашения к кредитному договору (договору займа).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4. Если получатель субсидий получил кредит (заем) в иностранной валюте, то субсидии рассчитываются исходя из курса рубля к иностранной валюте, установленного Центральным банком Российской Федерации на дату уплаты процентов по кредиту (займу). Максимальный размер рассчитывается исходя из ставки по кредиту (займу), полученному в иностранной валюте, в размере 10,5 процента годовых.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5. </w:t>
      </w:r>
      <w:hyperlink r:id="rId30" w:history="1">
        <w:r w:rsidRPr="0064787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Pr="00647876">
        <w:rPr>
          <w:rFonts w:ascii="Times New Roman" w:hAnsi="Times New Roman"/>
          <w:sz w:val="26"/>
          <w:szCs w:val="26"/>
        </w:rPr>
        <w:t xml:space="preserve"> предоставления субсидий, предусмотренных подпунктом 1 настоящего пункта,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560312" w:rsidRPr="00647876" w:rsidRDefault="00560312" w:rsidP="005603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7876">
        <w:rPr>
          <w:rFonts w:ascii="Times New Roman" w:hAnsi="Times New Roman" w:cs="Times New Roman"/>
          <w:b/>
          <w:sz w:val="26"/>
          <w:szCs w:val="26"/>
        </w:rPr>
        <w:t>5. Управление подпрограммой и контроль за ходом ее выполнения</w:t>
      </w:r>
    </w:p>
    <w:p w:rsidR="00560312" w:rsidRPr="00647876" w:rsidRDefault="00560312" w:rsidP="005603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>Организацию управления подпрограммой осуществляет администрация Саянского района.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>Текущий контроль за ходом реализации подпрограммы осуществляет администрация Саянского района.</w:t>
      </w:r>
    </w:p>
    <w:p w:rsidR="00560312" w:rsidRPr="00647876" w:rsidRDefault="00560312" w:rsidP="00560312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7876">
        <w:rPr>
          <w:rFonts w:ascii="Times New Roman" w:hAnsi="Times New Roman" w:cs="Times New Roman"/>
          <w:sz w:val="26"/>
          <w:szCs w:val="26"/>
          <w:lang w:eastAsia="en-US"/>
        </w:rPr>
        <w:t>Текущий контроль за целевым и эффективным расходованием средств краевого бюджета осуществляет МКУ «Финансово-экономическое управление администрации Саянского района».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>Контроль за законностью, результативностью (эффективностью и экономностью) использования средств краевого бюджета осуществляет контрольно-счетный орган 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034B69" w:rsidRDefault="00034B69" w:rsidP="00560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34B69" w:rsidRDefault="00034B69" w:rsidP="00560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60312" w:rsidRPr="00647876" w:rsidRDefault="00560312" w:rsidP="00560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7876">
        <w:rPr>
          <w:rFonts w:ascii="Times New Roman" w:hAnsi="Times New Roman" w:cs="Times New Roman"/>
          <w:b/>
          <w:sz w:val="26"/>
          <w:szCs w:val="26"/>
        </w:rPr>
        <w:lastRenderedPageBreak/>
        <w:t>6. Оценка социально-экономической эффективности</w:t>
      </w:r>
    </w:p>
    <w:p w:rsidR="00560312" w:rsidRPr="00647876" w:rsidRDefault="00560312" w:rsidP="0056031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60312" w:rsidRPr="00647876" w:rsidRDefault="00560312" w:rsidP="005603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 xml:space="preserve">Социально-экономическая эффективность от реализации подпрограммных мероприятий выражается в создании условий для </w:t>
      </w:r>
      <w:r w:rsidRPr="00647876">
        <w:rPr>
          <w:rFonts w:ascii="Times New Roman" w:hAnsi="Times New Roman"/>
          <w:sz w:val="26"/>
          <w:szCs w:val="26"/>
        </w:rPr>
        <w:t>дальнейшего развития малых форм хозяйствования на селе и повышение уровня доходов сельского населения.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640CF8">
        <w:rPr>
          <w:rFonts w:ascii="Times New Roman" w:eastAsia="Times New Roman" w:hAnsi="Times New Roman"/>
          <w:sz w:val="26"/>
          <w:szCs w:val="26"/>
        </w:rPr>
        <w:t>2</w:t>
      </w:r>
      <w:r w:rsidR="006027BC">
        <w:rPr>
          <w:rFonts w:ascii="Times New Roman" w:eastAsia="Times New Roman" w:hAnsi="Times New Roman"/>
          <w:sz w:val="26"/>
          <w:szCs w:val="26"/>
        </w:rPr>
        <w:t>1</w:t>
      </w:r>
      <w:r w:rsidRPr="00647876">
        <w:rPr>
          <w:rFonts w:ascii="Times New Roman" w:eastAsia="Times New Roman" w:hAnsi="Times New Roman"/>
          <w:sz w:val="26"/>
          <w:szCs w:val="26"/>
        </w:rPr>
        <w:t xml:space="preserve"> году, указанных в </w:t>
      </w:r>
      <w:hyperlink r:id="rId31" w:history="1">
        <w:r w:rsidRPr="00647876"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</w:rPr>
          <w:t>приложении № 1</w:t>
        </w:r>
      </w:hyperlink>
      <w:r w:rsidRPr="00647876">
        <w:rPr>
          <w:rFonts w:ascii="Times New Roman" w:eastAsia="Times New Roman" w:hAnsi="Times New Roman"/>
          <w:sz w:val="26"/>
          <w:szCs w:val="26"/>
        </w:rPr>
        <w:t xml:space="preserve"> к подпрограмме: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- 4 единиц; 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количество созданных рабочих мест в крестьянских (фермерских) хозяйствах к концу 20</w:t>
      </w:r>
      <w:r w:rsidR="006027BC">
        <w:rPr>
          <w:rFonts w:ascii="Times New Roman" w:hAnsi="Times New Roman"/>
          <w:sz w:val="26"/>
          <w:szCs w:val="26"/>
        </w:rPr>
        <w:t>21</w:t>
      </w:r>
      <w:r w:rsidRPr="00647876">
        <w:rPr>
          <w:rFonts w:ascii="Times New Roman" w:hAnsi="Times New Roman"/>
          <w:sz w:val="26"/>
          <w:szCs w:val="26"/>
        </w:rPr>
        <w:t xml:space="preserve"> года – не менее 16;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обеспечить прирост выручки сельскохозяйственных потребительских кооперативов не менее, чем на 7,2% в 20</w:t>
      </w:r>
      <w:r w:rsidR="006027BC">
        <w:rPr>
          <w:rFonts w:ascii="Times New Roman" w:hAnsi="Times New Roman"/>
          <w:sz w:val="26"/>
          <w:szCs w:val="26"/>
        </w:rPr>
        <w:t>21</w:t>
      </w:r>
      <w:r w:rsidRPr="00647876">
        <w:rPr>
          <w:rFonts w:ascii="Times New Roman" w:hAnsi="Times New Roman"/>
          <w:sz w:val="26"/>
          <w:szCs w:val="26"/>
        </w:rPr>
        <w:t xml:space="preserve"> году к уровню 201</w:t>
      </w:r>
      <w:r w:rsidR="006027BC">
        <w:rPr>
          <w:rFonts w:ascii="Times New Roman" w:hAnsi="Times New Roman"/>
          <w:sz w:val="26"/>
          <w:szCs w:val="26"/>
        </w:rPr>
        <w:t>7</w:t>
      </w:r>
      <w:r w:rsidRPr="00647876">
        <w:rPr>
          <w:rFonts w:ascii="Times New Roman" w:hAnsi="Times New Roman"/>
          <w:sz w:val="26"/>
          <w:szCs w:val="26"/>
        </w:rPr>
        <w:t xml:space="preserve"> года или не менее 2,4% ежегодно;</w:t>
      </w: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7. Мероприятия подпрограммы</w:t>
      </w: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47876">
        <w:rPr>
          <w:rFonts w:ascii="Times New Roman" w:eastAsia="Times New Roman" w:hAnsi="Times New Roman"/>
          <w:sz w:val="26"/>
          <w:szCs w:val="26"/>
        </w:rPr>
        <w:t>Система подпрограммных мероприятий включает в себя:</w:t>
      </w:r>
    </w:p>
    <w:p w:rsidR="00560312" w:rsidRPr="00647876" w:rsidRDefault="00560312" w:rsidP="005603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>поддержку кредитования малых форм хозяйствования.</w:t>
      </w:r>
    </w:p>
    <w:p w:rsidR="00560312" w:rsidRPr="00647876" w:rsidRDefault="00560312" w:rsidP="005603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мероприятий подпрограммы представлен в приложении </w:t>
      </w: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br/>
        <w:t>№ 2 к настоящей подпрограмме.</w:t>
      </w:r>
    </w:p>
    <w:p w:rsidR="00560312" w:rsidRPr="00647876" w:rsidRDefault="00560312" w:rsidP="005603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47876">
        <w:rPr>
          <w:rFonts w:ascii="Times New Roman" w:eastAsia="Times New Roman" w:hAnsi="Times New Roman"/>
          <w:b/>
          <w:sz w:val="26"/>
          <w:szCs w:val="26"/>
        </w:rPr>
        <w:t>8. Ресурсное обеспечение подпрограммы</w:t>
      </w:r>
    </w:p>
    <w:p w:rsidR="00560312" w:rsidRPr="00647876" w:rsidRDefault="00560312" w:rsidP="0056031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>Объем ресурсного обеспечения реализации подпрограммы на 201</w:t>
      </w:r>
      <w:r w:rsidR="006027BC">
        <w:rPr>
          <w:rFonts w:ascii="Times New Roman" w:hAnsi="Times New Roman"/>
          <w:sz w:val="26"/>
          <w:szCs w:val="26"/>
        </w:rPr>
        <w:t>9</w:t>
      </w:r>
      <w:r w:rsidRPr="00647876">
        <w:rPr>
          <w:rFonts w:ascii="Times New Roman" w:hAnsi="Times New Roman"/>
          <w:sz w:val="26"/>
          <w:szCs w:val="26"/>
        </w:rPr>
        <w:t xml:space="preserve"> - 20</w:t>
      </w:r>
      <w:r w:rsidR="0029300E">
        <w:rPr>
          <w:rFonts w:ascii="Times New Roman" w:hAnsi="Times New Roman"/>
          <w:sz w:val="26"/>
          <w:szCs w:val="26"/>
        </w:rPr>
        <w:t>2</w:t>
      </w:r>
      <w:r w:rsidR="006027BC">
        <w:rPr>
          <w:rFonts w:ascii="Times New Roman" w:hAnsi="Times New Roman"/>
          <w:sz w:val="26"/>
          <w:szCs w:val="26"/>
        </w:rPr>
        <w:t>1</w:t>
      </w:r>
      <w:r w:rsidRPr="00647876">
        <w:rPr>
          <w:rFonts w:ascii="Times New Roman" w:hAnsi="Times New Roman"/>
          <w:sz w:val="26"/>
          <w:szCs w:val="26"/>
        </w:rPr>
        <w:t xml:space="preserve"> годы составит </w:t>
      </w:r>
      <w:r w:rsidR="006027BC">
        <w:rPr>
          <w:rFonts w:ascii="Times New Roman" w:hAnsi="Times New Roman"/>
          <w:sz w:val="26"/>
          <w:szCs w:val="26"/>
        </w:rPr>
        <w:t>1,6</w:t>
      </w:r>
      <w:r w:rsidRPr="00647876">
        <w:rPr>
          <w:rFonts w:ascii="Times New Roman" w:hAnsi="Times New Roman"/>
          <w:sz w:val="26"/>
          <w:szCs w:val="26"/>
        </w:rPr>
        <w:t xml:space="preserve"> тыс. рублей,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за счет средств краевого бюджета </w:t>
      </w:r>
      <w:r w:rsidR="006027BC">
        <w:rPr>
          <w:rFonts w:ascii="Times New Roman" w:hAnsi="Times New Roman"/>
          <w:sz w:val="26"/>
          <w:szCs w:val="26"/>
        </w:rPr>
        <w:t>1,6</w:t>
      </w:r>
      <w:r w:rsidRPr="00647876">
        <w:rPr>
          <w:rFonts w:ascii="Times New Roman" w:hAnsi="Times New Roman"/>
          <w:sz w:val="26"/>
          <w:szCs w:val="26"/>
        </w:rPr>
        <w:t xml:space="preserve"> тыс. рублей, из них по годам реализации подпрограммы:</w:t>
      </w:r>
    </w:p>
    <w:p w:rsidR="00560312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2019 год -       </w:t>
      </w:r>
      <w:r w:rsidR="00216D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27BC">
        <w:rPr>
          <w:rFonts w:ascii="Times New Roman" w:eastAsia="Times New Roman" w:hAnsi="Times New Roman"/>
          <w:sz w:val="26"/>
          <w:szCs w:val="26"/>
          <w:lang w:eastAsia="ru-RU"/>
        </w:rPr>
        <w:t>1,6</w:t>
      </w: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  тыс. руб.</w:t>
      </w:r>
      <w:r w:rsidR="00B7766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7766C" w:rsidRDefault="00B7766C" w:rsidP="00B7766C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2020 год -         0,0  тыс. руб..</w:t>
      </w:r>
    </w:p>
    <w:p w:rsidR="006027BC" w:rsidRPr="00647876" w:rsidRDefault="006027BC" w:rsidP="00B7766C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2021 год -         0,0 тыс.руб.</w:t>
      </w:r>
    </w:p>
    <w:p w:rsidR="00560312" w:rsidRPr="00647876" w:rsidRDefault="00560312" w:rsidP="0056031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Ресурсное </w:t>
      </w:r>
      <w:hyperlink r:id="rId32" w:anchor="Par6513#Par6513" w:history="1">
        <w:r w:rsidRPr="00647876"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</w:rPr>
          <w:t>обеспечение</w:t>
        </w:r>
      </w:hyperlink>
      <w:r w:rsidRPr="0064787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560312" w:rsidRPr="00647876" w:rsidRDefault="00560312" w:rsidP="00560312">
      <w:pPr>
        <w:spacing w:after="0" w:line="240" w:lineRule="auto"/>
        <w:rPr>
          <w:rFonts w:ascii="Times New Roman" w:hAnsi="Times New Roman"/>
          <w:sz w:val="26"/>
          <w:szCs w:val="26"/>
        </w:rPr>
        <w:sectPr w:rsidR="00560312" w:rsidRPr="00647876" w:rsidSect="004B0163">
          <w:pgSz w:w="11906" w:h="16838"/>
          <w:pgMar w:top="1134" w:right="851" w:bottom="1134" w:left="1701" w:header="709" w:footer="709" w:gutter="0"/>
          <w:cols w:space="720"/>
        </w:sect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560312" w:rsidRDefault="00560312" w:rsidP="007B1C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Times New Roman" w:hAnsi="Times New Roman"/>
          <w:bCs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 подпрограмме 1 </w:t>
      </w:r>
      <w:r w:rsidRPr="00647876">
        <w:rPr>
          <w:rFonts w:ascii="Times New Roman" w:hAnsi="Times New Roman"/>
          <w:bCs/>
          <w:sz w:val="26"/>
          <w:szCs w:val="26"/>
        </w:rPr>
        <w:t>«Поддержка малых форм хозяйствования»</w:t>
      </w:r>
    </w:p>
    <w:p w:rsidR="007B1CC8" w:rsidRPr="00647876" w:rsidRDefault="007B1CC8" w:rsidP="007B1CC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Times New Roman" w:hAnsi="Times New Roman"/>
          <w:b/>
          <w:sz w:val="26"/>
          <w:szCs w:val="26"/>
        </w:r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>Перечень целевых индикаторов подпрограммы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733"/>
        <w:gridCol w:w="1276"/>
        <w:gridCol w:w="1654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</w:tblGrid>
      <w:tr w:rsidR="00560312" w:rsidRPr="00647876" w:rsidTr="004B0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Цель, целевые индикаторы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</w:tr>
      <w:tr w:rsidR="00560312" w:rsidRPr="00647876" w:rsidTr="004B0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Цель «Поддержка и дальнейшее развития малых форм хозяйствования на селе и повышение уровня доходов сельского населения»</w:t>
            </w:r>
          </w:p>
        </w:tc>
      </w:tr>
      <w:tr w:rsidR="00560312" w:rsidRPr="00647876" w:rsidTr="004B0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43237E" w:rsidP="00432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43237E" w:rsidP="00432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43237E" w:rsidP="00432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7876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60312" w:rsidRPr="00647876" w:rsidTr="007B1CC8">
        <w:trPr>
          <w:trHeight w:val="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312" w:rsidRPr="00647876" w:rsidTr="004B0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Удельный вес работающих  сельскохозяйственных потребительских кооперативов к общему числу зарегистрированных сельскохозяйственных кооперативов всех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43237E" w:rsidP="00432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43237E" w:rsidP="00432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0312" w:rsidRPr="00647876" w:rsidTr="004B01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Количество личных подсобных хозяйств</w:t>
            </w:r>
          </w:p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 xml:space="preserve">получающих субсидии на возмещение затрат по уплате процентов по кредитам, полученным в российских </w:t>
            </w:r>
            <w:r w:rsidRPr="00647876">
              <w:rPr>
                <w:rFonts w:ascii="Times New Roman" w:hAnsi="Times New Roman"/>
                <w:sz w:val="26"/>
                <w:szCs w:val="26"/>
              </w:rPr>
              <w:lastRenderedPageBreak/>
              <w:t>кредитных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560312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87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43237E" w:rsidP="00432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43237E" w:rsidP="00432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43237E" w:rsidP="00432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7B1CC8" w:rsidP="007B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7B1CC8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7B1CC8" w:rsidP="007B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312" w:rsidRPr="00647876" w:rsidRDefault="007B1CC8" w:rsidP="004B0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560312" w:rsidRPr="00647876" w:rsidRDefault="00560312" w:rsidP="0056031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60312" w:rsidRPr="00647876" w:rsidRDefault="00560312" w:rsidP="00560312">
      <w:pPr>
        <w:spacing w:after="0" w:line="240" w:lineRule="auto"/>
        <w:rPr>
          <w:rFonts w:ascii="Times New Roman" w:hAnsi="Times New Roman"/>
          <w:sz w:val="26"/>
          <w:szCs w:val="26"/>
        </w:rPr>
        <w:sectPr w:rsidR="00560312" w:rsidRPr="00647876" w:rsidSect="004B0163">
          <w:pgSz w:w="16838" w:h="11906" w:orient="landscape"/>
          <w:pgMar w:top="851" w:right="962" w:bottom="851" w:left="1134" w:header="709" w:footer="709" w:gutter="0"/>
          <w:cols w:space="720"/>
        </w:sectPr>
      </w:pP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560312" w:rsidRPr="00647876" w:rsidRDefault="00560312" w:rsidP="0056031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Times New Roman" w:hAnsi="Times New Roman"/>
          <w:bCs/>
          <w:sz w:val="26"/>
          <w:szCs w:val="26"/>
        </w:rPr>
      </w:pPr>
      <w:r w:rsidRPr="00647876">
        <w:rPr>
          <w:rFonts w:ascii="Times New Roman" w:hAnsi="Times New Roman"/>
          <w:sz w:val="26"/>
          <w:szCs w:val="26"/>
        </w:rPr>
        <w:t xml:space="preserve">к подпрограмме 1 </w:t>
      </w:r>
      <w:r w:rsidRPr="00647876">
        <w:rPr>
          <w:rFonts w:ascii="Times New Roman" w:hAnsi="Times New Roman"/>
          <w:bCs/>
          <w:sz w:val="26"/>
          <w:szCs w:val="26"/>
        </w:rPr>
        <w:t>«Поддержка малых форм хозяйствования»</w:t>
      </w:r>
    </w:p>
    <w:p w:rsidR="00560312" w:rsidRPr="00647876" w:rsidRDefault="00560312" w:rsidP="0056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0312" w:rsidRPr="00647876" w:rsidRDefault="00560312" w:rsidP="00560312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47876"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</w:t>
      </w:r>
    </w:p>
    <w:tbl>
      <w:tblPr>
        <w:tblW w:w="15167" w:type="dxa"/>
        <w:tblInd w:w="250" w:type="dxa"/>
        <w:tblLayout w:type="fixed"/>
        <w:tblLook w:val="04A0"/>
      </w:tblPr>
      <w:tblGrid>
        <w:gridCol w:w="709"/>
        <w:gridCol w:w="2693"/>
        <w:gridCol w:w="2268"/>
        <w:gridCol w:w="567"/>
        <w:gridCol w:w="709"/>
        <w:gridCol w:w="709"/>
        <w:gridCol w:w="708"/>
        <w:gridCol w:w="851"/>
        <w:gridCol w:w="709"/>
        <w:gridCol w:w="708"/>
        <w:gridCol w:w="709"/>
        <w:gridCol w:w="758"/>
        <w:gridCol w:w="943"/>
        <w:gridCol w:w="2126"/>
      </w:tblGrid>
      <w:tr w:rsidR="00560312" w:rsidRPr="00647876" w:rsidTr="000D0F8D">
        <w:trPr>
          <w:trHeight w:val="6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</w:p>
          <w:p w:rsidR="00560312" w:rsidRPr="000D0F8D" w:rsidRDefault="00560312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(в натуральном выражении)</w:t>
            </w:r>
          </w:p>
        </w:tc>
      </w:tr>
      <w:tr w:rsidR="000D0F8D" w:rsidRPr="00647876" w:rsidTr="000D0F8D">
        <w:trPr>
          <w:cantSplit/>
          <w:trHeight w:val="113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32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23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32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23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32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23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32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23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32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2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  <w:p w:rsidR="000D0F8D" w:rsidRPr="000D0F8D" w:rsidRDefault="000D0F8D" w:rsidP="0043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201</w:t>
            </w:r>
            <w:r w:rsidR="0043237E">
              <w:rPr>
                <w:rFonts w:ascii="Times New Roman" w:hAnsi="Times New Roman"/>
                <w:sz w:val="20"/>
                <w:szCs w:val="20"/>
              </w:rPr>
              <w:t>9</w:t>
            </w:r>
            <w:r w:rsidRPr="000D0F8D">
              <w:rPr>
                <w:rFonts w:ascii="Times New Roman" w:hAnsi="Times New Roman"/>
                <w:sz w:val="20"/>
                <w:szCs w:val="20"/>
              </w:rPr>
              <w:t>-</w:t>
            </w:r>
            <w:r w:rsidR="00640CF8">
              <w:rPr>
                <w:rFonts w:ascii="Times New Roman" w:hAnsi="Times New Roman"/>
                <w:sz w:val="20"/>
                <w:szCs w:val="20"/>
              </w:rPr>
              <w:t>202</w:t>
            </w:r>
            <w:r w:rsidR="0043237E">
              <w:rPr>
                <w:rFonts w:ascii="Times New Roman" w:hAnsi="Times New Roman"/>
                <w:sz w:val="20"/>
                <w:szCs w:val="20"/>
              </w:rPr>
              <w:t>1</w:t>
            </w:r>
            <w:r w:rsidR="00640CF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F8D" w:rsidRPr="00647876" w:rsidTr="000D0F8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Цель: «Поддержка и дальнейшее развитие малых форм хозяйствования на селе и повышение уровня доходов сельского населения</w:t>
            </w:r>
          </w:p>
        </w:tc>
      </w:tr>
      <w:tr w:rsidR="000D0F8D" w:rsidRPr="00647876" w:rsidTr="000D0F8D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Задача 1. Обеспечение доступности коммерческих кредитов малым формам хозяйствования на селе</w:t>
            </w:r>
          </w:p>
        </w:tc>
      </w:tr>
      <w:tr w:rsidR="000D0F8D" w:rsidRPr="00647876" w:rsidTr="000D0F8D">
        <w:trPr>
          <w:trHeight w:val="2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в том числе:</w:t>
            </w:r>
          </w:p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 xml:space="preserve">министерство сельского        </w:t>
            </w:r>
            <w:r w:rsidRPr="000D0F8D">
              <w:rPr>
                <w:rFonts w:ascii="Times New Roman" w:hAnsi="Times New Roman"/>
                <w:sz w:val="20"/>
                <w:szCs w:val="20"/>
              </w:rPr>
              <w:br/>
              <w:t>хозяйства и продовольственной</w:t>
            </w:r>
            <w:r w:rsidRPr="000D0F8D">
              <w:rPr>
                <w:rFonts w:ascii="Times New Roman" w:hAnsi="Times New Roman"/>
                <w:sz w:val="20"/>
                <w:szCs w:val="20"/>
              </w:rPr>
              <w:br/>
              <w:t xml:space="preserve">политики         </w:t>
            </w:r>
            <w:r w:rsidRPr="000D0F8D">
              <w:rPr>
                <w:rFonts w:ascii="Times New Roman" w:hAnsi="Times New Roman"/>
                <w:sz w:val="20"/>
                <w:szCs w:val="20"/>
              </w:rPr>
              <w:br/>
              <w:t>Красноярского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43237E" w:rsidP="00432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43237E" w:rsidP="00C11C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29300E" w:rsidP="000D0F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43237E" w:rsidP="004323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8" w:rsidRDefault="00640CF8" w:rsidP="0043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4333" w:rsidRPr="000D0F8D" w:rsidRDefault="00344333" w:rsidP="00432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F8D" w:rsidRPr="00647876" w:rsidTr="000D0F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D0F8D">
              <w:rPr>
                <w:rFonts w:ascii="Times New Roman" w:hAnsi="Times New Roman"/>
                <w:i/>
                <w:sz w:val="20"/>
                <w:szCs w:val="20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43237E" w:rsidP="00432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43237E" w:rsidP="00432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Default="000D0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29300E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F8D" w:rsidRPr="00647876" w:rsidTr="000D0F8D">
        <w:trPr>
          <w:trHeight w:val="43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344333" w:rsidP="00010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29300E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D0F8D" w:rsidRPr="00647876" w:rsidTr="000D0F8D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F8D" w:rsidRPr="00647876" w:rsidTr="000D0F8D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 Саянского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29300E" w:rsidP="000D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344333" w:rsidP="00344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60312" w:rsidRPr="00647876" w:rsidRDefault="00560312" w:rsidP="00560312">
      <w:pPr>
        <w:spacing w:after="0" w:line="240" w:lineRule="auto"/>
        <w:rPr>
          <w:rFonts w:ascii="Times New Roman" w:hAnsi="Times New Roman"/>
          <w:sz w:val="26"/>
          <w:szCs w:val="26"/>
        </w:rPr>
        <w:sectPr w:rsidR="00560312" w:rsidRPr="00647876" w:rsidSect="004B0163">
          <w:pgSz w:w="16838" w:h="11906" w:orient="landscape"/>
          <w:pgMar w:top="719" w:right="1134" w:bottom="719" w:left="851" w:header="709" w:footer="709" w:gutter="0"/>
          <w:cols w:space="720"/>
        </w:sectPr>
      </w:pP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3B6F41">
        <w:rPr>
          <w:rFonts w:ascii="Times New Roman" w:hAnsi="Times New Roman" w:cs="Times New Roman"/>
          <w:sz w:val="26"/>
          <w:szCs w:val="26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Подпрограмма 2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B6F4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«Устойчивое развитие сельских территорий»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b/>
          <w:bCs/>
          <w:sz w:val="26"/>
          <w:szCs w:val="26"/>
        </w:rPr>
        <w:t>1. Паспорт подпрограммы</w:t>
      </w:r>
    </w:p>
    <w:p w:rsidR="00EC6959" w:rsidRPr="003B6F41" w:rsidRDefault="00EC6959" w:rsidP="00EC6959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EC6959" w:rsidRPr="003B6F41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>«Устойчивое развитие сельских территорий» (далее – подпрограмма)</w:t>
            </w:r>
          </w:p>
        </w:tc>
      </w:tr>
      <w:tr w:rsidR="00EC6959" w:rsidRPr="003B6F41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C6959" w:rsidRPr="003B6F41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Администрация Саянского района,</w:t>
            </w:r>
          </w:p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959" w:rsidRPr="003B6F41" w:rsidTr="004B0163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>Сельскохозяйственные товаропроизводители</w:t>
            </w:r>
          </w:p>
        </w:tc>
      </w:tr>
      <w:tr w:rsidR="00EC6959" w:rsidRPr="003B6F41" w:rsidTr="004B0163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95923" w:rsidRDefault="00EC6959" w:rsidP="004B0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5923">
              <w:rPr>
                <w:rFonts w:ascii="Times New Roman" w:hAnsi="Times New Roman"/>
                <w:sz w:val="26"/>
                <w:szCs w:val="26"/>
              </w:rPr>
              <w:t>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</w:t>
            </w:r>
          </w:p>
        </w:tc>
      </w:tr>
      <w:tr w:rsidR="00EC6959" w:rsidRPr="003B6F41" w:rsidTr="004B0163">
        <w:trPr>
          <w:trHeight w:val="31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>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      </w:r>
          </w:p>
          <w:p w:rsidR="00EC6959" w:rsidRPr="00096244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Выпуск нового вида сельскохозяйственной </w:t>
            </w:r>
            <w:r w:rsidRPr="00096244">
              <w:rPr>
                <w:rFonts w:ascii="Times New Roman" w:hAnsi="Times New Roman"/>
                <w:sz w:val="26"/>
                <w:szCs w:val="26"/>
              </w:rPr>
              <w:t>продукции и продукции промышленной переработки, ранее не производимой на территории района;</w:t>
            </w:r>
          </w:p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6244">
              <w:rPr>
                <w:rFonts w:ascii="Times New Roman" w:hAnsi="Times New Roman"/>
                <w:sz w:val="26"/>
                <w:szCs w:val="26"/>
              </w:rPr>
              <w:t>Увеличение объема производства цельномолочной продукции и масла сливочного;</w:t>
            </w:r>
          </w:p>
          <w:p w:rsidR="00EC6959" w:rsidRDefault="00EC6959" w:rsidP="004B01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Совершенствование продуктивных и породных качеств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6959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Строительство и ремонт</w:t>
            </w:r>
            <w:r w:rsidRPr="009847F3">
              <w:rPr>
                <w:rFonts w:ascii="Times New Roman" w:hAnsi="Times New Roman"/>
                <w:sz w:val="26"/>
                <w:szCs w:val="26"/>
              </w:rPr>
              <w:t xml:space="preserve"> инженерной, транспортной и социальной ин</w:t>
            </w:r>
            <w:r>
              <w:rPr>
                <w:rFonts w:ascii="Times New Roman" w:hAnsi="Times New Roman"/>
                <w:sz w:val="26"/>
                <w:szCs w:val="26"/>
              </w:rPr>
              <w:t>фраструктуры сельских поселений:</w:t>
            </w:r>
          </w:p>
          <w:p w:rsidR="00EC6959" w:rsidRPr="00C95923" w:rsidRDefault="00EC6959" w:rsidP="004B0163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-с</w:t>
            </w:r>
            <w:r w:rsidRPr="00C95923">
              <w:t>троительство водопровода в с. Гладково;</w:t>
            </w:r>
          </w:p>
          <w:p w:rsidR="00EC6959" w:rsidRPr="00C95923" w:rsidRDefault="00EC6959" w:rsidP="004B0163">
            <w:pPr>
              <w:pStyle w:val="5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    -р</w:t>
            </w:r>
            <w:r w:rsidRPr="00C95923">
              <w:t>емонт улично-дорожной сети в с. Унер;</w:t>
            </w:r>
          </w:p>
          <w:p w:rsidR="00EC6959" w:rsidRPr="00C675E5" w:rsidRDefault="00EC6959" w:rsidP="004B0163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color w:val="FF0000"/>
              </w:rPr>
            </w:pPr>
            <w:r>
              <w:t xml:space="preserve">    -с</w:t>
            </w:r>
            <w:r w:rsidRPr="00C95923">
              <w:t>троительство футбольного поля в с. Межово.</w:t>
            </w:r>
          </w:p>
        </w:tc>
      </w:tr>
      <w:tr w:rsidR="00EC6959" w:rsidRPr="003B6F41" w:rsidTr="004B016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- Создание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новых рабочих мест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количестве 56 шт. за 3 года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- Увеличение объема </w:t>
            </w:r>
            <w:r w:rsidRPr="004B2495">
              <w:rPr>
                <w:rFonts w:ascii="Times New Roman" w:hAnsi="Times New Roman"/>
                <w:sz w:val="26"/>
                <w:szCs w:val="26"/>
              </w:rPr>
              <w:t xml:space="preserve">производства продукции </w:t>
            </w:r>
            <w:r w:rsidRPr="004B249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животноводства и растениеводства на </w:t>
            </w:r>
            <w:r w:rsidR="00A804D1">
              <w:rPr>
                <w:rFonts w:ascii="Times New Roman" w:hAnsi="Times New Roman"/>
                <w:sz w:val="26"/>
                <w:szCs w:val="26"/>
              </w:rPr>
              <w:t>380,7</w:t>
            </w:r>
            <w:r w:rsidRPr="004B2495">
              <w:rPr>
                <w:rFonts w:ascii="Times New Roman" w:hAnsi="Times New Roman"/>
                <w:sz w:val="26"/>
                <w:szCs w:val="26"/>
              </w:rPr>
              <w:t xml:space="preserve"> млн. рублей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</w:t>
            </w:r>
            <w:r w:rsidR="00A804D1">
              <w:rPr>
                <w:rFonts w:ascii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по сравнению с достигнутым уровнем 201</w:t>
            </w:r>
            <w:r w:rsidR="00A804D1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6959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>роизводств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ранее не производимой в районе продукции</w:t>
            </w:r>
            <w:r w:rsidRPr="00C675E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на 31,5 млн.рублей за период 2017-20</w:t>
            </w:r>
            <w:r w:rsidR="007B1CC8">
              <w:rPr>
                <w:rFonts w:ascii="Times New Roman" w:hAnsi="Times New Roman"/>
                <w:sz w:val="26"/>
                <w:szCs w:val="26"/>
              </w:rPr>
              <w:t>2</w:t>
            </w:r>
            <w:r w:rsidR="00A804D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годы;</w:t>
            </w:r>
          </w:p>
          <w:p w:rsidR="00EC6959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Доведение количества благополучателей к 2019 году:</w:t>
            </w:r>
          </w:p>
          <w:p w:rsidR="00EC6959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 обеспечению централизованным водоснабжением до 300 человек;</w:t>
            </w:r>
          </w:p>
          <w:p w:rsidR="00EC6959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занимающихся физкультурой и спортом до 200 человек;</w:t>
            </w:r>
          </w:p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-Улучшение качества улично-дорожной сети -2 км.</w:t>
            </w:r>
          </w:p>
        </w:tc>
      </w:tr>
      <w:tr w:rsidR="00EC6959" w:rsidRPr="003B6F41" w:rsidTr="004B016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</w:t>
            </w:r>
            <w:r w:rsidRPr="00C675E5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A804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804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B1C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43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C6959" w:rsidRPr="003B6F41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A846D5" w:rsidRDefault="00EC6959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     Объем финансирования подпрограммы на период 201</w:t>
            </w:r>
            <w:r w:rsidR="00A804D1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 -20</w:t>
            </w:r>
            <w:r w:rsidR="007B1CC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344333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 годы составит </w:t>
            </w:r>
            <w:r w:rsidR="0091604B">
              <w:rPr>
                <w:rFonts w:ascii="Times New Roman" w:hAnsi="Times New Roman"/>
                <w:bCs/>
                <w:sz w:val="26"/>
                <w:szCs w:val="26"/>
              </w:rPr>
              <w:t>47651,1</w:t>
            </w:r>
            <w:r w:rsidRPr="00A846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тыс. рублей,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EC6959" w:rsidRPr="00A846D5" w:rsidRDefault="00EC6959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районного бюджета </w:t>
            </w:r>
            <w:r w:rsidR="00A804D1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804D1">
              <w:rPr>
                <w:rFonts w:ascii="Times New Roman" w:hAnsi="Times New Roman"/>
                <w:bCs/>
                <w:sz w:val="26"/>
                <w:szCs w:val="26"/>
              </w:rPr>
              <w:t>548,0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 тыс.руб., из них:  </w:t>
            </w:r>
          </w:p>
          <w:p w:rsidR="00EC6959" w:rsidRDefault="00EC6959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2019 год –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804D1">
              <w:rPr>
                <w:rFonts w:ascii="Times New Roman" w:hAnsi="Times New Roman"/>
                <w:bCs/>
                <w:sz w:val="26"/>
                <w:szCs w:val="26"/>
              </w:rPr>
              <w:t>421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>,0 тыс.руб.;</w:t>
            </w:r>
          </w:p>
          <w:p w:rsidR="007B1CC8" w:rsidRDefault="007B1CC8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2020 год -     </w:t>
            </w:r>
            <w:r w:rsidR="00A804D1">
              <w:rPr>
                <w:rFonts w:ascii="Times New Roman" w:hAnsi="Times New Roman"/>
                <w:bCs/>
                <w:sz w:val="26"/>
                <w:szCs w:val="26"/>
              </w:rPr>
              <w:t>63,5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тыс.руб.</w:t>
            </w:r>
            <w:r w:rsidR="00A804D1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A804D1" w:rsidRPr="00A846D5" w:rsidRDefault="00A804D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 год -     63,5 тыс.руб..</w:t>
            </w:r>
          </w:p>
          <w:p w:rsidR="00EC6959" w:rsidRPr="00A846D5" w:rsidRDefault="00EC6959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)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краевого бюджета – </w:t>
            </w:r>
            <w:r w:rsidR="00A804D1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91604B">
              <w:rPr>
                <w:rFonts w:ascii="Times New Roman" w:hAnsi="Times New Roman"/>
                <w:bCs/>
                <w:sz w:val="26"/>
                <w:szCs w:val="26"/>
              </w:rPr>
              <w:t>8355,1</w:t>
            </w:r>
            <w:r w:rsidRPr="00A846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t xml:space="preserve">тыс. руб., </w:t>
            </w:r>
            <w:r w:rsidRPr="00A846D5">
              <w:rPr>
                <w:rFonts w:ascii="Times New Roman" w:hAnsi="Times New Roman"/>
                <w:bCs/>
                <w:sz w:val="26"/>
                <w:szCs w:val="26"/>
              </w:rPr>
              <w:br/>
              <w:t>из них:</w:t>
            </w:r>
          </w:p>
          <w:p w:rsidR="00EC6959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604B">
              <w:rPr>
                <w:rFonts w:ascii="Times New Roman" w:hAnsi="Times New Roman" w:cs="Times New Roman"/>
                <w:sz w:val="26"/>
                <w:szCs w:val="26"/>
              </w:rPr>
              <w:t>7051,7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 тыс.руб.; </w:t>
            </w:r>
          </w:p>
          <w:p w:rsidR="007B1CC8" w:rsidRDefault="007B1CC8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-      </w:t>
            </w:r>
            <w:r w:rsidR="00A804D1">
              <w:rPr>
                <w:rFonts w:ascii="Times New Roman" w:hAnsi="Times New Roman" w:cs="Times New Roman"/>
                <w:sz w:val="26"/>
                <w:szCs w:val="26"/>
              </w:rPr>
              <w:t>651,7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  <w:r w:rsidR="00A804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804D1" w:rsidRPr="00A846D5" w:rsidRDefault="00A804D1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     651,7 тыс.руб.</w:t>
            </w:r>
          </w:p>
          <w:p w:rsidR="00EC6959" w:rsidRPr="00A846D5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) с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редства из внебюджетных источников – </w:t>
            </w:r>
            <w:r w:rsidR="00A804D1">
              <w:rPr>
                <w:rFonts w:ascii="Times New Roman" w:hAnsi="Times New Roman" w:cs="Times New Roman"/>
                <w:sz w:val="26"/>
                <w:szCs w:val="26"/>
              </w:rPr>
              <w:t>8748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 тыс.руб., из них:</w:t>
            </w:r>
          </w:p>
          <w:p w:rsidR="00EC6959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8748,0</w:t>
            </w:r>
            <w:r w:rsidRPr="00A846D5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  <w:r w:rsidR="007B1CC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604B" w:rsidRDefault="007B1CC8" w:rsidP="009160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-         0,0 тыс.руб</w:t>
            </w:r>
            <w:r w:rsidR="0091604B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7B1CC8" w:rsidRPr="00C675E5" w:rsidRDefault="0091604B" w:rsidP="009160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</w:t>
            </w:r>
            <w:r w:rsidR="007B1C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0,0 тыс.руб.. </w:t>
            </w:r>
          </w:p>
        </w:tc>
      </w:tr>
      <w:tr w:rsidR="00EC6959" w:rsidRPr="003B6F41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75E5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Администрация Саянского района </w:t>
            </w:r>
          </w:p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МКУ «Финансово-экономическое управление администрации Саянского района» </w:t>
            </w:r>
          </w:p>
          <w:p w:rsidR="00EC6959" w:rsidRPr="00C675E5" w:rsidRDefault="00EC6959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5E5">
              <w:rPr>
                <w:rFonts w:ascii="Times New Roman" w:hAnsi="Times New Roman"/>
                <w:sz w:val="26"/>
                <w:szCs w:val="26"/>
              </w:rPr>
              <w:t xml:space="preserve">Контрольно-счетный орган </w:t>
            </w:r>
          </w:p>
        </w:tc>
      </w:tr>
    </w:tbl>
    <w:p w:rsidR="00EC6959" w:rsidRDefault="00EC6959" w:rsidP="00EC695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6959" w:rsidRDefault="00EC6959" w:rsidP="00EC6959">
      <w:pPr>
        <w:jc w:val="both"/>
        <w:rPr>
          <w:rStyle w:val="21"/>
          <w:rFonts w:eastAsia="Calibri"/>
          <w:bCs w:val="0"/>
        </w:rPr>
      </w:pPr>
      <w:r>
        <w:rPr>
          <w:rFonts w:ascii="Times New Roman" w:hAnsi="Times New Roman"/>
          <w:sz w:val="26"/>
          <w:szCs w:val="26"/>
        </w:rPr>
        <w:t>(*) –</w:t>
      </w:r>
      <w:r w:rsidRPr="00B326E7">
        <w:rPr>
          <w:rFonts w:ascii="Times New Roman" w:hAnsi="Times New Roman"/>
          <w:sz w:val="26"/>
          <w:szCs w:val="26"/>
        </w:rPr>
        <w:t xml:space="preserve"> привлечение средств краевого бюджета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B326E7">
        <w:rPr>
          <w:rFonts w:ascii="Times New Roman" w:hAnsi="Times New Roman"/>
          <w:sz w:val="26"/>
          <w:szCs w:val="26"/>
        </w:rPr>
        <w:t xml:space="preserve"> внебюджетных источников предполагается в рамках реализации закона Красноярского края  от 21.04.2016</w:t>
      </w:r>
      <w:r w:rsidRPr="00B326E7">
        <w:rPr>
          <w:rFonts w:ascii="Times New Roman" w:hAnsi="Times New Roman"/>
          <w:sz w:val="26"/>
          <w:szCs w:val="26"/>
        </w:rPr>
        <w:tab/>
        <w:t xml:space="preserve"> № 10-4429</w:t>
      </w:r>
      <w:r>
        <w:rPr>
          <w:rFonts w:ascii="Times New Roman" w:hAnsi="Times New Roman"/>
          <w:sz w:val="26"/>
          <w:szCs w:val="26"/>
        </w:rPr>
        <w:t>.</w:t>
      </w:r>
    </w:p>
    <w:p w:rsidR="00EC6959" w:rsidRPr="00B34C11" w:rsidRDefault="00EC6959" w:rsidP="00EC6959">
      <w:pPr>
        <w:spacing w:after="0" w:line="240" w:lineRule="auto"/>
        <w:jc w:val="center"/>
        <w:rPr>
          <w:rStyle w:val="21"/>
          <w:rFonts w:eastAsia="Calibri"/>
          <w:bCs w:val="0"/>
        </w:rPr>
      </w:pPr>
      <w:r w:rsidRPr="00B34C11">
        <w:rPr>
          <w:rStyle w:val="21"/>
          <w:rFonts w:eastAsia="Calibri"/>
          <w:bCs w:val="0"/>
        </w:rPr>
        <w:t>2. Постановка обще</w:t>
      </w:r>
      <w:r w:rsidR="00297DF2">
        <w:rPr>
          <w:rStyle w:val="21"/>
          <w:rFonts w:eastAsia="Calibri"/>
          <w:bCs w:val="0"/>
        </w:rPr>
        <w:t xml:space="preserve"> </w:t>
      </w:r>
      <w:r w:rsidRPr="00B34C11">
        <w:rPr>
          <w:rStyle w:val="21"/>
          <w:rFonts w:eastAsia="Calibri"/>
          <w:bCs w:val="0"/>
        </w:rPr>
        <w:t>районной проблемы и обоснование</w:t>
      </w:r>
    </w:p>
    <w:p w:rsidR="00EC6959" w:rsidRPr="00B34C11" w:rsidRDefault="00EC6959" w:rsidP="00EC6959">
      <w:pPr>
        <w:spacing w:after="0" w:line="240" w:lineRule="auto"/>
        <w:jc w:val="center"/>
        <w:rPr>
          <w:rStyle w:val="21"/>
          <w:rFonts w:eastAsia="Calibri"/>
          <w:bCs w:val="0"/>
        </w:rPr>
      </w:pPr>
      <w:r w:rsidRPr="00B34C11">
        <w:rPr>
          <w:rStyle w:val="21"/>
          <w:rFonts w:eastAsia="Calibri"/>
          <w:bCs w:val="0"/>
        </w:rPr>
        <w:t>необходимости разработки подпрограммы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>
        <w:rPr>
          <w:rStyle w:val="31"/>
        </w:rPr>
        <w:t xml:space="preserve"> </w:t>
      </w:r>
      <w:r w:rsidRPr="003B6F41">
        <w:rPr>
          <w:rStyle w:val="31"/>
        </w:rPr>
        <w:t>Агропромышленный комплекс Саянского района и его базовая отрасль- сельское хозяйство - является ведущей сферой экономики района,</w:t>
      </w:r>
      <w:r w:rsidRPr="003B6F41">
        <w:t xml:space="preserve"> </w:t>
      </w:r>
      <w:r w:rsidRPr="003B6F41">
        <w:rPr>
          <w:rStyle w:val="31"/>
        </w:rPr>
        <w:t>формирующей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C446EB" w:rsidRPr="003B6F41" w:rsidRDefault="00EC6959" w:rsidP="00C4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 xml:space="preserve">Оценивая текущее экономическое состояние сельскохозяйственных товаропроизводителей района, необходимо отметить, что сельскохозяйственную </w:t>
      </w:r>
      <w:r w:rsidRPr="003B6F41">
        <w:rPr>
          <w:rFonts w:ascii="Times New Roman" w:hAnsi="Times New Roman"/>
          <w:sz w:val="26"/>
          <w:szCs w:val="26"/>
        </w:rPr>
        <w:lastRenderedPageBreak/>
        <w:t>продукцию производят 1</w:t>
      </w:r>
      <w:r w:rsidR="0091604B">
        <w:rPr>
          <w:rFonts w:ascii="Times New Roman" w:hAnsi="Times New Roman"/>
          <w:sz w:val="26"/>
          <w:szCs w:val="26"/>
        </w:rPr>
        <w:t>1</w:t>
      </w:r>
      <w:r w:rsidRPr="003B6F41">
        <w:rPr>
          <w:rFonts w:ascii="Times New Roman" w:hAnsi="Times New Roman"/>
          <w:sz w:val="26"/>
          <w:szCs w:val="26"/>
        </w:rPr>
        <w:t xml:space="preserve"> сельскохозяйственных предприятий, </w:t>
      </w:r>
      <w:r w:rsidR="0091604B">
        <w:rPr>
          <w:rFonts w:ascii="Times New Roman" w:hAnsi="Times New Roman"/>
          <w:sz w:val="26"/>
          <w:szCs w:val="26"/>
        </w:rPr>
        <w:t>2</w:t>
      </w:r>
      <w:r w:rsidRPr="003B6F41">
        <w:rPr>
          <w:rFonts w:ascii="Times New Roman" w:hAnsi="Times New Roman"/>
          <w:sz w:val="26"/>
          <w:szCs w:val="26"/>
        </w:rPr>
        <w:t xml:space="preserve"> потребительских кооператива, 2</w:t>
      </w:r>
      <w:r w:rsidR="0091604B">
        <w:rPr>
          <w:rFonts w:ascii="Times New Roman" w:hAnsi="Times New Roman"/>
          <w:sz w:val="26"/>
          <w:szCs w:val="26"/>
        </w:rPr>
        <w:t>2</w:t>
      </w:r>
      <w:r w:rsidRPr="003B6F41">
        <w:rPr>
          <w:rFonts w:ascii="Times New Roman" w:hAnsi="Times New Roman"/>
          <w:sz w:val="26"/>
          <w:szCs w:val="26"/>
        </w:rPr>
        <w:t xml:space="preserve"> крестьянско-фермерских хозяйства и 496</w:t>
      </w:r>
      <w:r w:rsidR="0091604B">
        <w:rPr>
          <w:rFonts w:ascii="Times New Roman" w:hAnsi="Times New Roman"/>
          <w:sz w:val="26"/>
          <w:szCs w:val="26"/>
        </w:rPr>
        <w:t>0</w:t>
      </w:r>
      <w:r w:rsidRPr="003B6F41">
        <w:rPr>
          <w:rFonts w:ascii="Times New Roman" w:hAnsi="Times New Roman"/>
          <w:sz w:val="26"/>
          <w:szCs w:val="26"/>
        </w:rPr>
        <w:t xml:space="preserve"> личных подсобных хозяйств. </w:t>
      </w:r>
      <w:r w:rsidR="00C446EB" w:rsidRPr="003B6F41">
        <w:rPr>
          <w:rFonts w:ascii="Times New Roman" w:hAnsi="Times New Roman"/>
          <w:sz w:val="26"/>
          <w:szCs w:val="26"/>
        </w:rPr>
        <w:t>Численность работников сельского хозяйства составляет 2</w:t>
      </w:r>
      <w:r w:rsidR="00C446EB">
        <w:rPr>
          <w:rFonts w:ascii="Times New Roman" w:hAnsi="Times New Roman"/>
          <w:sz w:val="26"/>
          <w:szCs w:val="26"/>
        </w:rPr>
        <w:t>42</w:t>
      </w:r>
      <w:r w:rsidR="00C446EB" w:rsidRPr="003B6F41">
        <w:rPr>
          <w:rFonts w:ascii="Times New Roman" w:hAnsi="Times New Roman"/>
          <w:sz w:val="26"/>
          <w:szCs w:val="26"/>
        </w:rPr>
        <w:t xml:space="preserve"> человек</w:t>
      </w:r>
      <w:r w:rsidR="00C446EB">
        <w:rPr>
          <w:rFonts w:ascii="Times New Roman" w:hAnsi="Times New Roman"/>
          <w:sz w:val="26"/>
          <w:szCs w:val="26"/>
        </w:rPr>
        <w:t>а</w:t>
      </w:r>
      <w:r w:rsidR="00C446EB" w:rsidRPr="003B6F41">
        <w:rPr>
          <w:rFonts w:ascii="Times New Roman" w:hAnsi="Times New Roman"/>
          <w:sz w:val="26"/>
          <w:szCs w:val="26"/>
        </w:rPr>
        <w:t>. Среднемесячная заработная плата в сельскохозяйственных организациях в 201</w:t>
      </w:r>
      <w:r w:rsidR="00C446EB">
        <w:rPr>
          <w:rFonts w:ascii="Times New Roman" w:hAnsi="Times New Roman"/>
          <w:sz w:val="26"/>
          <w:szCs w:val="26"/>
        </w:rPr>
        <w:t>7</w:t>
      </w:r>
      <w:r w:rsidR="00C446EB" w:rsidRPr="003B6F41">
        <w:rPr>
          <w:rFonts w:ascii="Times New Roman" w:hAnsi="Times New Roman"/>
          <w:sz w:val="26"/>
          <w:szCs w:val="26"/>
        </w:rPr>
        <w:t xml:space="preserve"> году достигла </w:t>
      </w:r>
      <w:r w:rsidR="00C446EB">
        <w:rPr>
          <w:rFonts w:ascii="Times New Roman" w:hAnsi="Times New Roman"/>
          <w:sz w:val="26"/>
          <w:szCs w:val="26"/>
        </w:rPr>
        <w:t>13277</w:t>
      </w:r>
      <w:r w:rsidR="00C446EB" w:rsidRPr="003B6F41">
        <w:rPr>
          <w:rFonts w:ascii="Times New Roman" w:hAnsi="Times New Roman"/>
          <w:sz w:val="26"/>
          <w:szCs w:val="26"/>
        </w:rPr>
        <w:t xml:space="preserve">рублей и составила </w:t>
      </w:r>
      <w:r w:rsidR="00C446EB">
        <w:rPr>
          <w:rFonts w:ascii="Times New Roman" w:hAnsi="Times New Roman"/>
          <w:sz w:val="26"/>
          <w:szCs w:val="26"/>
        </w:rPr>
        <w:t>55,4</w:t>
      </w:r>
      <w:r w:rsidR="00C446EB" w:rsidRPr="003B6F41">
        <w:rPr>
          <w:rFonts w:ascii="Times New Roman" w:hAnsi="Times New Roman"/>
          <w:sz w:val="26"/>
          <w:szCs w:val="26"/>
        </w:rPr>
        <w:t>% к средней заработной плате работников, занятых в сфере экономики района (201</w:t>
      </w:r>
      <w:r w:rsidR="00C446EB">
        <w:rPr>
          <w:rFonts w:ascii="Times New Roman" w:hAnsi="Times New Roman"/>
          <w:sz w:val="26"/>
          <w:szCs w:val="26"/>
        </w:rPr>
        <w:t>7</w:t>
      </w:r>
      <w:r w:rsidR="00C446EB" w:rsidRPr="003B6F41">
        <w:rPr>
          <w:rFonts w:ascii="Times New Roman" w:hAnsi="Times New Roman"/>
          <w:sz w:val="26"/>
          <w:szCs w:val="26"/>
        </w:rPr>
        <w:t xml:space="preserve"> год-2</w:t>
      </w:r>
      <w:r w:rsidR="00C446EB">
        <w:rPr>
          <w:rFonts w:ascii="Times New Roman" w:hAnsi="Times New Roman"/>
          <w:sz w:val="26"/>
          <w:szCs w:val="26"/>
        </w:rPr>
        <w:t>3972,8</w:t>
      </w:r>
      <w:r w:rsidR="00C446EB" w:rsidRPr="003B6F41">
        <w:rPr>
          <w:rFonts w:ascii="Times New Roman" w:hAnsi="Times New Roman"/>
          <w:sz w:val="26"/>
          <w:szCs w:val="26"/>
        </w:rPr>
        <w:t xml:space="preserve">руб.).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>В 201</w:t>
      </w:r>
      <w:r w:rsidR="00C446EB">
        <w:rPr>
          <w:rStyle w:val="31"/>
        </w:rPr>
        <w:t>7</w:t>
      </w:r>
      <w:r w:rsidRPr="00C9159A">
        <w:rPr>
          <w:rStyle w:val="31"/>
        </w:rPr>
        <w:t xml:space="preserve"> году в Саянском  районе в хозяйствах всех категорий было произведено валовой продукции сельского хозяйства на сумму 1</w:t>
      </w:r>
      <w:r w:rsidR="00C446EB">
        <w:rPr>
          <w:rStyle w:val="31"/>
        </w:rPr>
        <w:t>493809</w:t>
      </w:r>
      <w:r w:rsidRPr="00C9159A">
        <w:rPr>
          <w:rStyle w:val="31"/>
        </w:rPr>
        <w:t xml:space="preserve"> </w:t>
      </w:r>
      <w:r>
        <w:rPr>
          <w:rStyle w:val="31"/>
        </w:rPr>
        <w:t>тыс.</w:t>
      </w:r>
      <w:r w:rsidRPr="00C9159A">
        <w:rPr>
          <w:rStyle w:val="31"/>
        </w:rPr>
        <w:t xml:space="preserve"> рублей в фактических ценах, что в сопоставимой оценке к уровню 201</w:t>
      </w:r>
      <w:r w:rsidR="00C446EB">
        <w:rPr>
          <w:rStyle w:val="31"/>
        </w:rPr>
        <w:t>6</w:t>
      </w:r>
      <w:r w:rsidRPr="00C9159A">
        <w:rPr>
          <w:rStyle w:val="31"/>
        </w:rPr>
        <w:t xml:space="preserve"> года составляет 10</w:t>
      </w:r>
      <w:r w:rsidR="00C446EB">
        <w:rPr>
          <w:rStyle w:val="31"/>
        </w:rPr>
        <w:t>2,3</w:t>
      </w:r>
      <w:r w:rsidRPr="00C9159A">
        <w:rPr>
          <w:rStyle w:val="31"/>
        </w:rPr>
        <w:t xml:space="preserve"> процент</w:t>
      </w:r>
      <w:r w:rsidR="00C446EB">
        <w:rPr>
          <w:rStyle w:val="31"/>
        </w:rPr>
        <w:t>а</w:t>
      </w:r>
      <w:r w:rsidRPr="00C9159A">
        <w:rPr>
          <w:rStyle w:val="31"/>
        </w:rPr>
        <w:t>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>За последние годы в районе наблюдается рост посевных площадей сельскохозяйственных культур. Общая посевная площадь сельскохозяйственных культур в 201</w:t>
      </w:r>
      <w:r w:rsidR="00C446EB">
        <w:rPr>
          <w:rStyle w:val="31"/>
        </w:rPr>
        <w:t>6</w:t>
      </w:r>
      <w:r w:rsidRPr="00C9159A">
        <w:rPr>
          <w:rStyle w:val="31"/>
        </w:rPr>
        <w:t xml:space="preserve"> году составила </w:t>
      </w:r>
      <w:r w:rsidR="00C446EB">
        <w:rPr>
          <w:rStyle w:val="31"/>
        </w:rPr>
        <w:t>27,8</w:t>
      </w:r>
      <w:r w:rsidRPr="00C9159A">
        <w:rPr>
          <w:rStyle w:val="31"/>
        </w:rPr>
        <w:t xml:space="preserve"> тыс. гектаров, в 201</w:t>
      </w:r>
      <w:r w:rsidR="00C446EB">
        <w:rPr>
          <w:rStyle w:val="31"/>
        </w:rPr>
        <w:t>7</w:t>
      </w:r>
      <w:r w:rsidRPr="00C9159A">
        <w:rPr>
          <w:rStyle w:val="31"/>
        </w:rPr>
        <w:t xml:space="preserve"> году-2</w:t>
      </w:r>
      <w:r w:rsidR="00C446EB">
        <w:rPr>
          <w:rStyle w:val="31"/>
        </w:rPr>
        <w:t>9,3</w:t>
      </w:r>
      <w:r w:rsidRPr="00C9159A">
        <w:rPr>
          <w:rStyle w:val="31"/>
        </w:rPr>
        <w:t xml:space="preserve"> тыс.га, в том числе зерновых и зернобобовых культур в 201</w:t>
      </w:r>
      <w:r w:rsidR="00C446EB">
        <w:rPr>
          <w:rStyle w:val="31"/>
        </w:rPr>
        <w:t>6</w:t>
      </w:r>
      <w:r w:rsidRPr="00C9159A">
        <w:rPr>
          <w:rStyle w:val="31"/>
        </w:rPr>
        <w:t>г составила 1</w:t>
      </w:r>
      <w:r w:rsidR="00C446EB">
        <w:rPr>
          <w:rStyle w:val="31"/>
        </w:rPr>
        <w:t>8,9</w:t>
      </w:r>
      <w:r w:rsidRPr="00C9159A">
        <w:rPr>
          <w:rStyle w:val="31"/>
        </w:rPr>
        <w:t xml:space="preserve"> тыс. га, в 201</w:t>
      </w:r>
      <w:r w:rsidR="00C446EB">
        <w:rPr>
          <w:rStyle w:val="31"/>
        </w:rPr>
        <w:t>7</w:t>
      </w:r>
      <w:r w:rsidRPr="00C9159A">
        <w:rPr>
          <w:rStyle w:val="31"/>
        </w:rPr>
        <w:t>г-</w:t>
      </w:r>
      <w:r w:rsidR="00C446EB">
        <w:rPr>
          <w:rStyle w:val="31"/>
        </w:rPr>
        <w:t>20,3</w:t>
      </w:r>
      <w:r w:rsidRPr="00C9159A">
        <w:rPr>
          <w:rStyle w:val="31"/>
        </w:rPr>
        <w:t xml:space="preserve"> тыс.га.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>Анализ продуктивности в молочном скотоводстве свидетельствует о снижении продуктивности коров в районе. Так в 201</w:t>
      </w:r>
      <w:r w:rsidR="00C446EB">
        <w:rPr>
          <w:rStyle w:val="31"/>
        </w:rPr>
        <w:t>7</w:t>
      </w:r>
      <w:r w:rsidRPr="00C9159A">
        <w:rPr>
          <w:rStyle w:val="31"/>
        </w:rPr>
        <w:t xml:space="preserve"> году надой молока на 1 корову в сельскохозяйственных организациях составил 4</w:t>
      </w:r>
      <w:r w:rsidR="00C446EB">
        <w:rPr>
          <w:rStyle w:val="31"/>
        </w:rPr>
        <w:t>017</w:t>
      </w:r>
      <w:r w:rsidRPr="00C9159A">
        <w:rPr>
          <w:rStyle w:val="31"/>
        </w:rPr>
        <w:t xml:space="preserve">1 килограммов, что на </w:t>
      </w:r>
      <w:r w:rsidR="00C446EB">
        <w:rPr>
          <w:rStyle w:val="31"/>
        </w:rPr>
        <w:t>11</w:t>
      </w:r>
      <w:r w:rsidRPr="00C9159A">
        <w:rPr>
          <w:rStyle w:val="31"/>
        </w:rPr>
        <w:t xml:space="preserve"> процента ниже уровня 201</w:t>
      </w:r>
      <w:r w:rsidR="00C446EB">
        <w:rPr>
          <w:rStyle w:val="31"/>
        </w:rPr>
        <w:t>6</w:t>
      </w:r>
      <w:r w:rsidRPr="00C9159A">
        <w:rPr>
          <w:rStyle w:val="31"/>
        </w:rPr>
        <w:t xml:space="preserve"> года </w:t>
      </w:r>
      <w:r w:rsidR="00C446EB">
        <w:rPr>
          <w:rStyle w:val="31"/>
        </w:rPr>
        <w:t>(4511кг)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>В 201</w:t>
      </w:r>
      <w:r w:rsidR="00C446EB">
        <w:rPr>
          <w:rStyle w:val="31"/>
        </w:rPr>
        <w:t>7</w:t>
      </w:r>
      <w:r w:rsidRPr="00C9159A">
        <w:rPr>
          <w:rStyle w:val="31"/>
        </w:rPr>
        <w:t xml:space="preserve"> году во всех категориях хозяйств было произведено  на убой 3</w:t>
      </w:r>
      <w:r w:rsidR="00B21C7D">
        <w:rPr>
          <w:rStyle w:val="31"/>
        </w:rPr>
        <w:t>390</w:t>
      </w:r>
      <w:r w:rsidRPr="00C9159A">
        <w:rPr>
          <w:rStyle w:val="31"/>
        </w:rPr>
        <w:t xml:space="preserve">  тонн скота и птицы в живом весе, что на 1,1 процент  ниже уровня 201</w:t>
      </w:r>
      <w:r w:rsidR="00B21C7D">
        <w:rPr>
          <w:rStyle w:val="31"/>
        </w:rPr>
        <w:t>6</w:t>
      </w:r>
      <w:r w:rsidRPr="00C9159A">
        <w:rPr>
          <w:rStyle w:val="31"/>
        </w:rPr>
        <w:t xml:space="preserve"> года, произведено 1</w:t>
      </w:r>
      <w:r w:rsidR="00B21C7D">
        <w:rPr>
          <w:rStyle w:val="31"/>
        </w:rPr>
        <w:t>2693</w:t>
      </w:r>
      <w:r w:rsidRPr="00C9159A">
        <w:rPr>
          <w:rStyle w:val="31"/>
        </w:rPr>
        <w:t xml:space="preserve"> тонны молока (на </w:t>
      </w:r>
      <w:r w:rsidR="00B21C7D">
        <w:rPr>
          <w:rStyle w:val="31"/>
        </w:rPr>
        <w:t>7,1</w:t>
      </w:r>
      <w:r w:rsidRPr="00C9159A">
        <w:rPr>
          <w:rStyle w:val="31"/>
        </w:rPr>
        <w:t xml:space="preserve"> процент </w:t>
      </w:r>
      <w:r w:rsidR="00B21C7D">
        <w:rPr>
          <w:rStyle w:val="31"/>
        </w:rPr>
        <w:t>выше</w:t>
      </w:r>
      <w:r w:rsidRPr="00C9159A">
        <w:rPr>
          <w:rStyle w:val="31"/>
        </w:rPr>
        <w:t xml:space="preserve"> уровня 201</w:t>
      </w:r>
      <w:r w:rsidR="00B21C7D">
        <w:rPr>
          <w:rStyle w:val="31"/>
        </w:rPr>
        <w:t>6</w:t>
      </w:r>
      <w:r w:rsidRPr="00C9159A">
        <w:rPr>
          <w:rStyle w:val="31"/>
        </w:rPr>
        <w:t xml:space="preserve"> года).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shd w:val="clear" w:color="auto" w:fill="FFFFFF"/>
        </w:rPr>
      </w:pPr>
      <w:r w:rsidRPr="00C9159A">
        <w:rPr>
          <w:rStyle w:val="31"/>
        </w:rPr>
        <w:t>В 201</w:t>
      </w:r>
      <w:r w:rsidR="00B21C7D">
        <w:rPr>
          <w:rStyle w:val="31"/>
        </w:rPr>
        <w:t>7</w:t>
      </w:r>
      <w:r w:rsidRPr="00C9159A">
        <w:rPr>
          <w:rStyle w:val="31"/>
        </w:rPr>
        <w:t xml:space="preserve"> году коэффициент обновления парка основной техники составил </w:t>
      </w:r>
      <w:r w:rsidR="00B21C7D">
        <w:rPr>
          <w:rStyle w:val="31"/>
        </w:rPr>
        <w:t>2</w:t>
      </w:r>
      <w:r w:rsidRPr="00C9159A">
        <w:rPr>
          <w:rStyle w:val="31"/>
        </w:rPr>
        <w:t xml:space="preserve">,6 – </w:t>
      </w:r>
      <w:r w:rsidR="00B21C7D">
        <w:rPr>
          <w:rStyle w:val="31"/>
        </w:rPr>
        <w:t>5</w:t>
      </w:r>
      <w:r w:rsidRPr="00C9159A">
        <w:rPr>
          <w:rStyle w:val="31"/>
        </w:rPr>
        <w:t>,3 процента при необходимом коэффициенте обновления 10 - 12 процентов. В связи с этим необходимо обновление парка</w:t>
      </w:r>
      <w:r w:rsidRPr="00C9159A">
        <w:t>.</w:t>
      </w:r>
      <w:r w:rsidRPr="003B6F41">
        <w:rPr>
          <w:rStyle w:val="20"/>
        </w:rPr>
        <w:tab/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shd w:val="clear" w:color="auto" w:fill="FFFFFF"/>
        </w:rPr>
      </w:pPr>
      <w:r w:rsidRPr="003B6F41">
        <w:rPr>
          <w:rStyle w:val="31"/>
        </w:rPr>
        <w:t>Вместе с тем в настоящее время сохраняются проблемы, сдерживающие развитие сельского хозяйства и сельских территорий Саянского района.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3B6F41">
        <w:rPr>
          <w:rStyle w:val="31"/>
        </w:rPr>
        <w:t xml:space="preserve">В числе основных проблем следует выделить следующие; 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 xml:space="preserve">- </w:t>
      </w:r>
      <w:r w:rsidRPr="00C9159A">
        <w:rPr>
          <w:rStyle w:val="31"/>
        </w:rPr>
        <w:t xml:space="preserve">снижении продуктивности </w:t>
      </w:r>
      <w:r>
        <w:rPr>
          <w:rStyle w:val="31"/>
        </w:rPr>
        <w:t>сельскохозяйственных животных;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>- устаревший машино-тракторный парк;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>- отсутствие переработки мяса;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  <w:rPr>
          <w:rStyle w:val="31"/>
        </w:rPr>
      </w:pPr>
      <w:r>
        <w:rPr>
          <w:rStyle w:val="31"/>
        </w:rPr>
        <w:t>- отсутствие рынка сбыта продукции ЛПХ;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491"/>
        <w:jc w:val="both"/>
      </w:pPr>
      <w:r>
        <w:rPr>
          <w:rStyle w:val="31"/>
        </w:rPr>
        <w:t>-низкий уровень инфраструктуры поселений.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hd w:val="clear" w:color="auto" w:fill="auto"/>
        </w:rPr>
      </w:pPr>
      <w:r w:rsidRPr="003B6F41">
        <w:rPr>
          <w:rStyle w:val="31"/>
        </w:rPr>
        <w:t>Таким образом, разработка и реализация подпрограммы обусловлена необходимостью увеличения производства сельскохозяйственной продукции, повышение темпов структурно-технологической модернизации отрасли, обновления основных производственных фондов и воспроизводства природно-экологического потенциала, повышения финансовой.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20"/>
          <w:shd w:val="clear" w:color="auto" w:fill="auto"/>
        </w:rPr>
      </w:pPr>
      <w:r w:rsidRPr="003B6F41">
        <w:rPr>
          <w:rStyle w:val="31"/>
        </w:rPr>
        <w:t>Подпрограмма «Устойчивое развитие сельских территорий</w:t>
      </w:r>
      <w:r w:rsidRPr="003B6F41">
        <w:rPr>
          <w:rStyle w:val="31"/>
          <w:color w:val="auto"/>
        </w:rPr>
        <w:t xml:space="preserve">» базируется на Законе Красноярского  </w:t>
      </w:r>
      <w:r w:rsidRPr="003B6F41">
        <w:rPr>
          <w:rStyle w:val="20"/>
          <w:color w:val="auto"/>
        </w:rPr>
        <w:t>от 21.04.2016 № 10-4429 «О государственной поддержке муниципальных</w:t>
      </w:r>
      <w:r w:rsidRPr="003B6F41">
        <w:rPr>
          <w:rStyle w:val="20"/>
        </w:rPr>
        <w:t xml:space="preserve"> районов Красноярского края, реализующих муниципальные программы, направленные на развитие сельских территорий».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621A99">
        <w:rPr>
          <w:rStyle w:val="31"/>
        </w:rPr>
        <w:t>Реализация подпрограммы «Устойчивое развитие сельских территорий» в Саянском районе планируется в сфере сельского хозяйства и переработки сельскохозяйственной продукции и предусматривает следующие мероприятия:</w:t>
      </w:r>
    </w:p>
    <w:p w:rsidR="00EC6959" w:rsidRPr="003B6F41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 w:rsidRPr="003B6F41">
        <w:t xml:space="preserve">Субсидии юридическим лицам и индивидуальным предпринимателям на приобретение сельскохозяйственной техники и </w:t>
      </w:r>
      <w:r w:rsidRPr="00C95923">
        <w:t>оборудования для  производства</w:t>
      </w:r>
      <w:r>
        <w:t xml:space="preserve"> и переработки  сельскохозяйственной продукции</w:t>
      </w:r>
      <w:r w:rsidRPr="003B6F41">
        <w:t>;</w:t>
      </w:r>
    </w:p>
    <w:p w:rsidR="00EC6959" w:rsidRPr="003B6F41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 w:rsidRPr="003B6F41">
        <w:lastRenderedPageBreak/>
        <w:t xml:space="preserve">Субсидии юридическим лицам и индивидуальным предпринимателям на приобретение </w:t>
      </w:r>
      <w:r>
        <w:t>крупнорогатого скота молочного направления</w:t>
      </w:r>
      <w:r w:rsidRPr="003B6F41">
        <w:t>;</w:t>
      </w:r>
    </w:p>
    <w:p w:rsidR="00EC6959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 w:rsidRPr="003B6F41"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</w:t>
      </w:r>
      <w:r>
        <w:t xml:space="preserve"> сельскохозяйственной продукции;</w:t>
      </w:r>
    </w:p>
    <w:p w:rsidR="00EC6959" w:rsidRPr="00C95923" w:rsidRDefault="00EC6959" w:rsidP="00EC6959">
      <w:pPr>
        <w:pStyle w:val="51"/>
        <w:numPr>
          <w:ilvl w:val="0"/>
          <w:numId w:val="13"/>
        </w:numPr>
        <w:shd w:val="clear" w:color="auto" w:fill="auto"/>
        <w:spacing w:line="240" w:lineRule="auto"/>
        <w:ind w:left="0" w:firstLine="567"/>
        <w:jc w:val="both"/>
      </w:pPr>
      <w:r>
        <w:t>Строительство и ремонт</w:t>
      </w:r>
      <w:r w:rsidRPr="009847F3">
        <w:t xml:space="preserve"> инженерной, транспортной и социальной инфраструктуры сельских поселений</w:t>
      </w:r>
      <w:r w:rsidRPr="00C95923">
        <w:t>:</w:t>
      </w:r>
    </w:p>
    <w:p w:rsidR="00EC6959" w:rsidRPr="00C95923" w:rsidRDefault="00EC6959" w:rsidP="00EC6959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</w:pPr>
      <w:r w:rsidRPr="00C95923">
        <w:t>Строительство водопровода в с. Гладково;</w:t>
      </w:r>
    </w:p>
    <w:p w:rsidR="00EC6959" w:rsidRPr="00C95923" w:rsidRDefault="00EC6959" w:rsidP="00EC6959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</w:pPr>
      <w:r w:rsidRPr="00C95923">
        <w:t>Ремонт улично-дорожной сети в с. Унер;</w:t>
      </w:r>
    </w:p>
    <w:p w:rsidR="00EC6959" w:rsidRDefault="00EC6959" w:rsidP="00EC6959">
      <w:pPr>
        <w:pStyle w:val="51"/>
        <w:numPr>
          <w:ilvl w:val="1"/>
          <w:numId w:val="13"/>
        </w:numPr>
        <w:shd w:val="clear" w:color="auto" w:fill="auto"/>
        <w:spacing w:line="240" w:lineRule="auto"/>
        <w:ind w:left="1782" w:hanging="390"/>
        <w:jc w:val="both"/>
      </w:pPr>
      <w:r w:rsidRPr="00C95923">
        <w:t>Строительство футбольного поля в с. Межово.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t xml:space="preserve">Реализация мероприятий указанных в пунктах 1-4, кроме  </w:t>
      </w:r>
      <w:r w:rsidRPr="00096244">
        <w:t>строительств</w:t>
      </w:r>
      <w:r>
        <w:t>а</w:t>
      </w:r>
      <w:r w:rsidRPr="00096244">
        <w:t xml:space="preserve"> цеха по убою скота</w:t>
      </w:r>
      <w:r>
        <w:t xml:space="preserve"> и переработки мяса, предполагается в населенных пунктах района за исключением районного центра с. Агинское.</w:t>
      </w:r>
      <w:r>
        <w:rPr>
          <w:sz w:val="28"/>
          <w:szCs w:val="28"/>
        </w:rPr>
        <w:t xml:space="preserve">  </w:t>
      </w:r>
    </w:p>
    <w:p w:rsidR="00EC6959" w:rsidRPr="00316BCC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22A50">
        <w:t xml:space="preserve">Мероприятия указанные в п. 4 определены с учетом намерений сельскохозяйственных товаропроизводителей, осуществляющих свою деятельность в данных населенных пунктах, увеличения производства сельскохозяйственной продукции путем принятия участия в программных мероприятиях:  </w:t>
      </w:r>
    </w:p>
    <w:p w:rsidR="00EC6959" w:rsidRPr="00D22A50" w:rsidRDefault="00EC6959" w:rsidP="00EC6959">
      <w:pPr>
        <w:pStyle w:val="5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D22A50">
        <w:t xml:space="preserve">  - с</w:t>
      </w:r>
      <w:r w:rsidRPr="00D22A50">
        <w:rPr>
          <w:color w:val="auto"/>
        </w:rPr>
        <w:t xml:space="preserve">ело Гладково, единственный населенный пункт  не имеющий централизованного водоснабжения. Численность населения составляет 324 человека, в том числе детей 63, трудоспособного населения 164, пенсионеров 97. Из трудоспособного населения постоянно работают в КФХ Аббасов А.Н. 59 человек или 36% трудоспособного возраста.    Обеспечение жителей питьевой водой осуществляется из поверхностных водоносных слоев из колодцев или самобуренных колонок. Качество воды не соответствует установленным нормативам. В населенном пункте имеется 1 водонапорная башня которая находится в эксплуатации у сельскохозяйственного предприятия и  обеспечивает водой только объекты животноводства.    Строительство водопровода в с. Гладково от существующей водонапорной башни позволит обеспечить жителей села качественной питьевой водой, а КФХ дополнительными источниками содержания объекта водоснабжения. </w:t>
      </w:r>
    </w:p>
    <w:p w:rsidR="00EC6959" w:rsidRDefault="00EC6959" w:rsidP="00EC6959">
      <w:pPr>
        <w:pStyle w:val="23"/>
        <w:keepNext/>
        <w:keepLines/>
        <w:shd w:val="clear" w:color="auto" w:fill="auto"/>
        <w:tabs>
          <w:tab w:val="left" w:pos="1297"/>
        </w:tabs>
        <w:ind w:firstLine="709"/>
        <w:rPr>
          <w:b w:val="0"/>
        </w:rPr>
      </w:pPr>
      <w:r w:rsidRPr="00D22A50">
        <w:t>-</w:t>
      </w:r>
      <w:r w:rsidRPr="00D22A50">
        <w:rPr>
          <w:b w:val="0"/>
        </w:rPr>
        <w:t xml:space="preserve">   село Унер второй по численности населенный пункт, однако состояние части улично-дорожной сети находится в неудовлетворительном состоянии, требующем капитального ремонта. Численность населения составляет 901 человек. В селе работают и развиваются ряд сельскохозяйственных предприятий, ИП, КФХ, в которых постоянно работает более 100 человек, имеется развитая социальная сфера.</w:t>
      </w:r>
      <w:r w:rsidRPr="00D22A50">
        <w:t xml:space="preserve"> </w:t>
      </w:r>
      <w:r w:rsidRPr="00D22A50">
        <w:rPr>
          <w:b w:val="0"/>
        </w:rPr>
        <w:t xml:space="preserve">Давно назрела проблема в необходимости капитального ремонта дороги по ул. Партизанская с. Унер. Протяженность улицы составляет 2км. На улице находится более 150 домовладений, где проживает 410 жителей, расположены зерносклад и ремонтные мастерские КФХ, осуществляется проезд от центральной автодороги до сельскохозяйственных угодий расположенных юго-восточнее села Унер. Дорога была асфальтирована в 1979г. Многие годы ее ремонт не проводился. Дорога пришла в непригодность, асфальт полностью разрушен. Движение по данной дороге автотранспорта затруднено, особенно грузового в период посевной и уборочной компании.  </w:t>
      </w:r>
    </w:p>
    <w:p w:rsidR="00EC6959" w:rsidRPr="00316BCC" w:rsidRDefault="00EC6959" w:rsidP="00EC6959">
      <w:pPr>
        <w:pStyle w:val="23"/>
        <w:keepNext/>
        <w:keepLines/>
        <w:shd w:val="clear" w:color="auto" w:fill="auto"/>
        <w:tabs>
          <w:tab w:val="left" w:pos="1297"/>
        </w:tabs>
        <w:ind w:firstLine="709"/>
        <w:rPr>
          <w:b w:val="0"/>
        </w:rPr>
      </w:pPr>
      <w:r w:rsidRPr="00D22A50">
        <w:rPr>
          <w:b w:val="0"/>
        </w:rPr>
        <w:t>В целях дальнейшего динамичного развития села необходимо отремонтировать  проезжую часть ул. Партизанская.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D22A50">
        <w:rPr>
          <w:color w:val="auto"/>
        </w:rPr>
        <w:t xml:space="preserve">- село Межово - населенный пункт с активным участием жителей в </w:t>
      </w:r>
      <w:r w:rsidRPr="00D22A50">
        <w:rPr>
          <w:color w:val="auto"/>
        </w:rPr>
        <w:lastRenderedPageBreak/>
        <w:t xml:space="preserve">спортивно-массовых мероприятиях. Молодежь села, а также более взрослое население активно занимаются спортом. На территории села имеется хоккейная площадка, однако данного спортивного сооружения недостаточно. Численность жителей составляет 562 человека, в том числе дети 103, трудоспособное население 294, пенсионеры 165. </w:t>
      </w:r>
      <w:r w:rsidRPr="00D22A50">
        <w:t>В с. Межово осуществляет стабильную деятельность по производству зерновых культур сельскохозяйственное предприятие, в котором работает 14 человек, количество увеличивается в сезон посева  и уборки урожая.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D22A50">
        <w:rPr>
          <w:color w:val="auto"/>
        </w:rPr>
        <w:t>Строительство футбольного (многофункционального) стадиона позволит жителям села, а также жителям других населенных пунктов активно заниматься спортом. Развитая социальная инфраструктура позволяет привлекать в сельскую местность квалифицированные трудовые ресурсы, которых в сою очередь не хватает и сельскохозяйственных предприятиях осуществляющих деятельность на территории с. Межово.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3B6F41">
        <w:rPr>
          <w:rStyle w:val="31"/>
        </w:rPr>
        <w:t xml:space="preserve">В результате реализации мероприятий муниципальной подпрограммы будет создана основа для качественного изменения структуры аграрного сектора экономики, а также разработаны организационно-экономические механизмы формирования </w:t>
      </w:r>
      <w:r w:rsidRPr="003B6F41">
        <w:rPr>
          <w:rStyle w:val="31"/>
        </w:rPr>
        <w:tab/>
        <w:t>эффективного конкурентоспособного агропромышленного производства</w:t>
      </w:r>
      <w:r>
        <w:rPr>
          <w:rStyle w:val="31"/>
        </w:rPr>
        <w:t>.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C9159A">
        <w:rPr>
          <w:rStyle w:val="31"/>
        </w:rPr>
        <w:t xml:space="preserve">В ходе реализации мероприятий </w:t>
      </w:r>
      <w:r w:rsidRPr="00C9159A">
        <w:rPr>
          <w:rStyle w:val="6"/>
        </w:rPr>
        <w:t>подпрограммы «Устойчивое развитие сельских территорий</w:t>
      </w:r>
      <w:r w:rsidRPr="00C9159A">
        <w:rPr>
          <w:rStyle w:val="31"/>
        </w:rPr>
        <w:t xml:space="preserve"> на 201</w:t>
      </w:r>
      <w:r w:rsidR="00B21C7D">
        <w:rPr>
          <w:rStyle w:val="31"/>
        </w:rPr>
        <w:t>9</w:t>
      </w:r>
      <w:r w:rsidRPr="00C9159A">
        <w:rPr>
          <w:rStyle w:val="31"/>
        </w:rPr>
        <w:t>-20</w:t>
      </w:r>
      <w:r w:rsidR="007B1CC8">
        <w:rPr>
          <w:rStyle w:val="31"/>
        </w:rPr>
        <w:t>2</w:t>
      </w:r>
      <w:r w:rsidR="00B21C7D">
        <w:rPr>
          <w:rStyle w:val="31"/>
        </w:rPr>
        <w:t>1</w:t>
      </w:r>
      <w:r w:rsidRPr="00C9159A">
        <w:rPr>
          <w:rStyle w:val="31"/>
        </w:rPr>
        <w:t xml:space="preserve"> годы» планируется увеличить удельный вес производства основных видов продукции отрасли растениеводства и животноводства Саянского района</w:t>
      </w:r>
      <w:r>
        <w:rPr>
          <w:rStyle w:val="31"/>
        </w:rPr>
        <w:t>, а также улучшится облик населенных пунктов района и повысится уровень жизни населения.</w:t>
      </w:r>
    </w:p>
    <w:p w:rsidR="00EC6959" w:rsidRPr="00316BCC" w:rsidRDefault="00EC6959" w:rsidP="00EC6959">
      <w:pPr>
        <w:pStyle w:val="51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3B6F41">
        <w:rPr>
          <w:b/>
          <w:bCs/>
        </w:rPr>
        <w:t>3. Основные цели, задачи, этапы и сроки</w:t>
      </w:r>
    </w:p>
    <w:p w:rsidR="00EC6959" w:rsidRPr="003B6F41" w:rsidRDefault="00EC6959" w:rsidP="00EC69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b/>
          <w:bCs/>
          <w:sz w:val="26"/>
          <w:szCs w:val="26"/>
        </w:rPr>
        <w:t xml:space="preserve"> выполнения подпрограммы, целевые индикаторы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0"/>
        <w:jc w:val="both"/>
        <w:rPr>
          <w:rFonts w:eastAsia="Calibri"/>
          <w:b/>
          <w:bCs/>
          <w:color w:val="auto"/>
          <w:lang w:eastAsia="en-US" w:bidi="ar-SA"/>
        </w:rPr>
      </w:pP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C675E5">
        <w:rPr>
          <w:rStyle w:val="31"/>
          <w:color w:val="auto"/>
        </w:rPr>
        <w:t xml:space="preserve">В целях реализации единой государственной политики в отношении развития сельской территории мероприятия подпрограммы определены с  учетом направлений государственной поддержки на федеральном уровне, включенных в Концепцию долгосрочного социально-экономического развития Российской Федерации до 2020 года, утвержденную распоряжением Правительства Российской Федерации от 17.11.2008 </w:t>
      </w:r>
      <w:r w:rsidRPr="00C675E5">
        <w:rPr>
          <w:rStyle w:val="0pt"/>
          <w:rFonts w:eastAsia="Arial Unicode MS"/>
          <w:color w:val="auto"/>
        </w:rPr>
        <w:t>№</w:t>
      </w:r>
      <w:r w:rsidRPr="00C675E5">
        <w:rPr>
          <w:rStyle w:val="31"/>
          <w:color w:val="auto"/>
        </w:rPr>
        <w:t xml:space="preserve"> 1662-р,  Доктрину продовольственной безопасности Российской Федерации, утверждённую Указом Президента Российской Федерации</w:t>
      </w:r>
      <w:r w:rsidRPr="00C675E5">
        <w:rPr>
          <w:rStyle w:val="9pt0pt"/>
          <w:color w:val="auto"/>
          <w:sz w:val="26"/>
          <w:szCs w:val="26"/>
        </w:rPr>
        <w:t xml:space="preserve"> </w:t>
      </w:r>
      <w:r w:rsidRPr="00C675E5">
        <w:rPr>
          <w:rStyle w:val="20"/>
          <w:color w:val="auto"/>
        </w:rPr>
        <w:t xml:space="preserve">от 30.01.2010 </w:t>
      </w:r>
      <w:r w:rsidRPr="00C675E5">
        <w:rPr>
          <w:rStyle w:val="0pt"/>
          <w:i w:val="0"/>
          <w:color w:val="auto"/>
        </w:rPr>
        <w:t>№</w:t>
      </w:r>
      <w:r w:rsidRPr="00C675E5">
        <w:rPr>
          <w:rStyle w:val="20"/>
          <w:color w:val="auto"/>
        </w:rPr>
        <w:t xml:space="preserve"> 120 Государственную программу развития </w:t>
      </w:r>
      <w:r w:rsidRPr="00C675E5">
        <w:rPr>
          <w:color w:val="auto"/>
        </w:rPr>
        <w:t xml:space="preserve">сельского </w:t>
      </w:r>
      <w:r w:rsidRPr="00C675E5">
        <w:rPr>
          <w:rStyle w:val="20"/>
          <w:color w:val="auto"/>
        </w:rPr>
        <w:t>хозяйства и регулирования рынков сельскохозяйственной продукции, сырья и продовольствия на 2013-2020 годы, утвержденную постановлением Правительства Российской Федерации от 14.07.2012 № 717, Федеральную целевую программу « Устойчивое развитие сельских территорий на</w:t>
      </w:r>
      <w:r w:rsidRPr="00C675E5">
        <w:rPr>
          <w:color w:val="auto"/>
        </w:rPr>
        <w:t xml:space="preserve"> </w:t>
      </w:r>
      <w:r w:rsidRPr="00C675E5">
        <w:rPr>
          <w:rStyle w:val="20"/>
          <w:color w:val="auto"/>
        </w:rPr>
        <w:t>2014 - 2017 годы и на период до 2020 года», утвержденную постановлением Правительства Российской Федерации от 15.07.2013 № 598 и подпрограмму «Устойчивое развитие сельских территорий на 2016-2018 годы», базирующиеся на Законе Красноярского края от 24.04.2016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 на краевом уровне.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20"/>
          <w:color w:val="auto"/>
        </w:rPr>
      </w:pPr>
      <w:r w:rsidRPr="004B2495">
        <w:rPr>
          <w:rStyle w:val="20"/>
          <w:color w:val="auto"/>
        </w:rPr>
        <w:t>Целью подпрограммы является:</w:t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20"/>
          <w:color w:val="auto"/>
        </w:rPr>
      </w:pPr>
      <w:r w:rsidRPr="00C95923">
        <w:t xml:space="preserve">Повышение эффективности и устойчивого развития производства, переработки и реализации сельскохозяйственной продукции, роста занятости и </w:t>
      </w:r>
      <w:r w:rsidRPr="00C95923">
        <w:lastRenderedPageBreak/>
        <w:t>повышения уровня жизни населения сельских территорий</w:t>
      </w:r>
      <w:r>
        <w:t>.</w:t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color w:val="auto"/>
        </w:rPr>
      </w:pPr>
      <w:r w:rsidRPr="00C675E5">
        <w:rPr>
          <w:rStyle w:val="31"/>
          <w:color w:val="auto"/>
        </w:rPr>
        <w:t>Достижение цели подпрограммы будут осуществляться путем решения следующих задач:</w:t>
      </w:r>
    </w:p>
    <w:p w:rsidR="00EC6959" w:rsidRPr="00C675E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75E5">
        <w:rPr>
          <w:rFonts w:ascii="Times New Roman" w:hAnsi="Times New Roman"/>
          <w:sz w:val="26"/>
          <w:szCs w:val="26"/>
        </w:rPr>
        <w:t>-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угодий;</w:t>
      </w:r>
    </w:p>
    <w:p w:rsidR="00EC6959" w:rsidRPr="00096244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>- выпуск нового вида сельскохозяйственной продукции и продукции промышленной переработки, ранее не производимой на территории района;</w:t>
      </w:r>
    </w:p>
    <w:p w:rsidR="00EC6959" w:rsidRPr="00096244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>-строительство цеха по убою скота</w:t>
      </w:r>
      <w:r>
        <w:rPr>
          <w:rFonts w:ascii="Times New Roman" w:hAnsi="Times New Roman"/>
          <w:sz w:val="26"/>
          <w:szCs w:val="26"/>
        </w:rPr>
        <w:t xml:space="preserve"> в с. Агинское</w:t>
      </w:r>
      <w:r w:rsidRPr="00096244">
        <w:rPr>
          <w:rFonts w:ascii="Times New Roman" w:hAnsi="Times New Roman"/>
          <w:sz w:val="26"/>
          <w:szCs w:val="26"/>
        </w:rPr>
        <w:t>;</w:t>
      </w:r>
    </w:p>
    <w:p w:rsidR="00EC6959" w:rsidRPr="00C675E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>- увеличение объема производства цельномолочной продукции и масла сливочного;</w:t>
      </w:r>
    </w:p>
    <w:p w:rsidR="00EC6959" w:rsidRDefault="00EC6959" w:rsidP="00EC6959">
      <w:pPr>
        <w:pStyle w:val="ConsPlusNormal"/>
        <w:widowControl/>
        <w:ind w:firstLine="709"/>
        <w:jc w:val="both"/>
      </w:pPr>
      <w:r w:rsidRPr="00C675E5">
        <w:t xml:space="preserve">- </w:t>
      </w:r>
      <w:r>
        <w:t>с</w:t>
      </w:r>
      <w:r w:rsidRPr="00C675E5">
        <w:rPr>
          <w:rFonts w:ascii="Times New Roman" w:hAnsi="Times New Roman" w:cs="Times New Roman"/>
          <w:sz w:val="26"/>
          <w:szCs w:val="26"/>
        </w:rPr>
        <w:t>овершенствование продуктивных и породных качеств животных</w:t>
      </w:r>
      <w:r>
        <w:t>;</w:t>
      </w:r>
    </w:p>
    <w:p w:rsidR="00EC6959" w:rsidRPr="00C675E5" w:rsidRDefault="00EC6959" w:rsidP="00EC6959">
      <w:pPr>
        <w:pStyle w:val="ConsPlusNormal"/>
        <w:widowControl/>
        <w:ind w:firstLine="709"/>
        <w:jc w:val="both"/>
        <w:rPr>
          <w:rStyle w:val="31"/>
          <w:color w:val="auto"/>
        </w:rPr>
      </w:pPr>
      <w:r>
        <w:t>-</w:t>
      </w:r>
      <w:r w:rsidRPr="00D643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троительство и ремонт</w:t>
      </w:r>
      <w:r w:rsidRPr="009847F3">
        <w:rPr>
          <w:rFonts w:ascii="Times New Roman" w:hAnsi="Times New Roman"/>
          <w:sz w:val="26"/>
          <w:szCs w:val="26"/>
        </w:rPr>
        <w:t xml:space="preserve"> инженерной, транспортной и социальной инфраструктуры сельских поселений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959" w:rsidRPr="00C675E5" w:rsidRDefault="00EC6959" w:rsidP="00EC6959">
      <w:pPr>
        <w:spacing w:after="0" w:line="240" w:lineRule="auto"/>
        <w:jc w:val="both"/>
      </w:pPr>
    </w:p>
    <w:p w:rsidR="00EC6959" w:rsidRDefault="00EC6959" w:rsidP="00EC6959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color w:val="auto"/>
        </w:rPr>
      </w:pPr>
      <w:r w:rsidRPr="00C675E5">
        <w:rPr>
          <w:rStyle w:val="31"/>
          <w:color w:val="auto"/>
        </w:rPr>
        <w:t>Достижением поставленных целей и задач по обеспечению реализации муниципальной подпрограммы и прочих мероприятий обоснован выбор подпрограммных мероприятий.</w:t>
      </w:r>
      <w:r w:rsidRPr="00C675E5">
        <w:rPr>
          <w:rStyle w:val="31"/>
          <w:color w:val="auto"/>
        </w:rPr>
        <w:tab/>
      </w:r>
    </w:p>
    <w:p w:rsidR="00EC6959" w:rsidRPr="00316BCC" w:rsidRDefault="00EC6959" w:rsidP="00EC6959">
      <w:pPr>
        <w:pStyle w:val="7"/>
        <w:shd w:val="clear" w:color="auto" w:fill="auto"/>
        <w:tabs>
          <w:tab w:val="right" w:pos="5676"/>
        </w:tabs>
        <w:spacing w:line="240" w:lineRule="auto"/>
        <w:ind w:firstLine="709"/>
        <w:jc w:val="both"/>
        <w:rPr>
          <w:rStyle w:val="31"/>
          <w:color w:val="auto"/>
          <w:shd w:val="clear" w:color="auto" w:fill="auto"/>
        </w:rPr>
      </w:pPr>
      <w:r w:rsidRPr="004B2495">
        <w:rPr>
          <w:rStyle w:val="31"/>
          <w:color w:val="auto"/>
        </w:rPr>
        <w:t>Целевыми индикаторами достижения целей и решения задач подпрограммы являются:</w:t>
      </w:r>
    </w:p>
    <w:p w:rsidR="00EC6959" w:rsidRPr="004B249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4B2495">
        <w:rPr>
          <w:rFonts w:ascii="Times New Roman" w:hAnsi="Times New Roman"/>
          <w:sz w:val="26"/>
          <w:szCs w:val="26"/>
        </w:rPr>
        <w:t>оздание  новых рабочих мест  в количестве 56 шт. за 3 года;</w:t>
      </w:r>
    </w:p>
    <w:p w:rsidR="00EC6959" w:rsidRPr="00C675E5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4B2495">
        <w:rPr>
          <w:rFonts w:ascii="Times New Roman" w:hAnsi="Times New Roman"/>
          <w:sz w:val="26"/>
          <w:szCs w:val="26"/>
        </w:rPr>
        <w:t>величение объема производства продукции животноводства и растениеводства на   205,1 млн. рублей в 20</w:t>
      </w:r>
      <w:r w:rsidR="003B6C8E">
        <w:rPr>
          <w:rFonts w:ascii="Times New Roman" w:hAnsi="Times New Roman"/>
          <w:sz w:val="26"/>
          <w:szCs w:val="26"/>
        </w:rPr>
        <w:t>20</w:t>
      </w:r>
      <w:r w:rsidRPr="004B2495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по сравнению с достигнутым уровнем 2016 года</w:t>
      </w:r>
      <w:r w:rsidRPr="00C675E5">
        <w:rPr>
          <w:rFonts w:ascii="Times New Roman" w:hAnsi="Times New Roman"/>
          <w:sz w:val="26"/>
          <w:szCs w:val="26"/>
        </w:rPr>
        <w:t>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75E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C675E5">
        <w:rPr>
          <w:rFonts w:ascii="Times New Roman" w:hAnsi="Times New Roman"/>
          <w:sz w:val="26"/>
          <w:szCs w:val="26"/>
        </w:rPr>
        <w:t>роизводств</w:t>
      </w:r>
      <w:r>
        <w:rPr>
          <w:rFonts w:ascii="Times New Roman" w:hAnsi="Times New Roman"/>
          <w:sz w:val="26"/>
          <w:szCs w:val="26"/>
        </w:rPr>
        <w:t>о</w:t>
      </w:r>
      <w:r w:rsidRPr="00C675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ранее не производимой в районе продукции</w:t>
      </w:r>
      <w:r w:rsidRPr="00C675E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на 31,5 млн.рублей за период 2017-20</w:t>
      </w:r>
      <w:r w:rsidR="003B6C8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годы;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доведение количества благополучателей к 20</w:t>
      </w:r>
      <w:r w:rsidR="003B6C8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году: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обеспечению централизованным водоснабжением до 300 человек;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занимающихся физкультурой и спортом до 200 человек;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t>-улучшение качества улично-дорожной сети -2 км.</w:t>
      </w:r>
    </w:p>
    <w:p w:rsidR="00EC6959" w:rsidRPr="00316BCC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C675E5">
        <w:rPr>
          <w:rStyle w:val="31"/>
          <w:color w:val="auto"/>
        </w:rPr>
        <w:t xml:space="preserve">Перечень целевых индикаторов подпрограммы  по годам реализации муниципальной программы </w:t>
      </w:r>
      <w:r w:rsidRPr="00C675E5">
        <w:rPr>
          <w:rStyle w:val="20"/>
          <w:color w:val="auto"/>
        </w:rPr>
        <w:t>предоставлены  в приложении 1</w:t>
      </w:r>
      <w:r w:rsidRPr="00C675E5">
        <w:rPr>
          <w:rStyle w:val="31"/>
          <w:color w:val="auto"/>
        </w:rPr>
        <w:t xml:space="preserve"> к настоящей подпрограмме.</w:t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8"/>
        <w:jc w:val="both"/>
        <w:rPr>
          <w:color w:val="auto"/>
        </w:rPr>
      </w:pPr>
      <w:r w:rsidRPr="00C675E5">
        <w:rPr>
          <w:rStyle w:val="31"/>
          <w:color w:val="auto"/>
        </w:rPr>
        <w:t xml:space="preserve"> Реализация подпрограммы осуществляется в </w:t>
      </w:r>
      <w:r w:rsidR="00B21C7D">
        <w:rPr>
          <w:rStyle w:val="31"/>
          <w:color w:val="auto"/>
        </w:rPr>
        <w:t>2</w:t>
      </w:r>
      <w:r w:rsidRPr="00C675E5">
        <w:rPr>
          <w:rStyle w:val="31"/>
          <w:color w:val="auto"/>
        </w:rPr>
        <w:t xml:space="preserve"> этап</w:t>
      </w:r>
      <w:r w:rsidR="00B21C7D">
        <w:rPr>
          <w:rStyle w:val="31"/>
          <w:color w:val="auto"/>
        </w:rPr>
        <w:t>а</w:t>
      </w:r>
      <w:r w:rsidRPr="00C675E5">
        <w:rPr>
          <w:rStyle w:val="31"/>
          <w:color w:val="auto"/>
        </w:rPr>
        <w:t>:</w:t>
      </w:r>
    </w:p>
    <w:p w:rsidR="00B21C7D" w:rsidRDefault="00EC6959" w:rsidP="00EC6959">
      <w:pPr>
        <w:pStyle w:val="7"/>
        <w:shd w:val="clear" w:color="auto" w:fill="auto"/>
        <w:tabs>
          <w:tab w:val="right" w:pos="5676"/>
        </w:tabs>
        <w:spacing w:line="240" w:lineRule="auto"/>
        <w:ind w:firstLine="360"/>
        <w:jc w:val="both"/>
        <w:rPr>
          <w:rStyle w:val="31"/>
          <w:color w:val="auto"/>
        </w:rPr>
      </w:pPr>
      <w:r w:rsidRPr="00C675E5">
        <w:rPr>
          <w:rStyle w:val="31"/>
          <w:color w:val="auto"/>
        </w:rPr>
        <w:t xml:space="preserve">      I этап - 2017-201</w:t>
      </w:r>
      <w:r w:rsidR="00B21C7D">
        <w:rPr>
          <w:rStyle w:val="31"/>
          <w:color w:val="auto"/>
        </w:rPr>
        <w:t>8</w:t>
      </w:r>
      <w:r w:rsidRPr="00C675E5">
        <w:rPr>
          <w:rStyle w:val="31"/>
          <w:color w:val="auto"/>
        </w:rPr>
        <w:t xml:space="preserve"> годы.</w:t>
      </w:r>
    </w:p>
    <w:p w:rsidR="00EC6959" w:rsidRPr="00C675E5" w:rsidRDefault="00B21C7D" w:rsidP="00EC6959">
      <w:pPr>
        <w:pStyle w:val="7"/>
        <w:shd w:val="clear" w:color="auto" w:fill="auto"/>
        <w:tabs>
          <w:tab w:val="right" w:pos="5676"/>
        </w:tabs>
        <w:spacing w:line="240" w:lineRule="auto"/>
        <w:ind w:firstLine="360"/>
        <w:jc w:val="both"/>
        <w:rPr>
          <w:color w:val="auto"/>
        </w:rPr>
      </w:pPr>
      <w:r>
        <w:rPr>
          <w:rStyle w:val="31"/>
          <w:color w:val="auto"/>
        </w:rPr>
        <w:t xml:space="preserve">      2 этап – 2019-2021 годы</w:t>
      </w:r>
      <w:r w:rsidR="00EC6959" w:rsidRPr="00C675E5">
        <w:rPr>
          <w:rStyle w:val="31"/>
          <w:color w:val="auto"/>
        </w:rPr>
        <w:tab/>
      </w:r>
    </w:p>
    <w:p w:rsidR="00EC6959" w:rsidRPr="00C675E5" w:rsidRDefault="00EC6959" w:rsidP="00EC6959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  <w:color w:val="auto"/>
        </w:rPr>
      </w:pPr>
      <w:r w:rsidRPr="00C675E5">
        <w:rPr>
          <w:rStyle w:val="31"/>
          <w:color w:val="auto"/>
        </w:rPr>
        <w:t>Исполнителем мероприятия подпрограммы является администрация Саянского района.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165AA">
        <w:rPr>
          <w:rFonts w:ascii="Times New Roman" w:hAnsi="Times New Roman"/>
          <w:b/>
          <w:bCs/>
          <w:sz w:val="26"/>
          <w:szCs w:val="26"/>
        </w:rPr>
        <w:t>4. Механизм реализации подпрограммы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6959" w:rsidRPr="00FB2AD0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2AD0">
        <w:rPr>
          <w:rFonts w:ascii="Times New Roman" w:hAnsi="Times New Roman"/>
          <w:sz w:val="26"/>
          <w:szCs w:val="26"/>
        </w:rPr>
        <w:t>Финансирование мероприятий подпрограммы в 201</w:t>
      </w:r>
      <w:r w:rsidR="00B21C7D">
        <w:rPr>
          <w:rFonts w:ascii="Times New Roman" w:hAnsi="Times New Roman"/>
          <w:sz w:val="26"/>
          <w:szCs w:val="26"/>
        </w:rPr>
        <w:t>7</w:t>
      </w:r>
      <w:r w:rsidRPr="00FB2AD0">
        <w:rPr>
          <w:rFonts w:ascii="Times New Roman" w:hAnsi="Times New Roman"/>
          <w:sz w:val="26"/>
          <w:szCs w:val="26"/>
        </w:rPr>
        <w:t>–20</w:t>
      </w:r>
      <w:r w:rsidR="003B6C8E">
        <w:rPr>
          <w:rFonts w:ascii="Times New Roman" w:hAnsi="Times New Roman"/>
          <w:sz w:val="26"/>
          <w:szCs w:val="26"/>
        </w:rPr>
        <w:t>2</w:t>
      </w:r>
      <w:r w:rsidR="00B21C7D">
        <w:rPr>
          <w:rFonts w:ascii="Times New Roman" w:hAnsi="Times New Roman"/>
          <w:sz w:val="26"/>
          <w:szCs w:val="26"/>
        </w:rPr>
        <w:t>1</w:t>
      </w:r>
      <w:r w:rsidRPr="00FB2AD0">
        <w:rPr>
          <w:rFonts w:ascii="Times New Roman" w:hAnsi="Times New Roman"/>
          <w:sz w:val="26"/>
          <w:szCs w:val="26"/>
        </w:rPr>
        <w:t xml:space="preserve"> годах </w:t>
      </w:r>
      <w:r>
        <w:rPr>
          <w:rFonts w:ascii="Times New Roman" w:hAnsi="Times New Roman"/>
          <w:sz w:val="26"/>
          <w:szCs w:val="26"/>
        </w:rPr>
        <w:t xml:space="preserve"> осуществляется за счет средств краевого и районного бюджетов, а также внебюджетных источников в рамках закона Красноярского края от 21.04.2016</w:t>
      </w:r>
      <w:r>
        <w:rPr>
          <w:rFonts w:ascii="Times New Roman" w:hAnsi="Times New Roman"/>
          <w:sz w:val="26"/>
          <w:szCs w:val="26"/>
        </w:rPr>
        <w:tab/>
        <w:t xml:space="preserve"> № 10-4429. Мероприятия подпрограммы </w:t>
      </w:r>
      <w:r w:rsidRPr="00FB2AD0">
        <w:rPr>
          <w:rFonts w:ascii="Times New Roman" w:hAnsi="Times New Roman"/>
          <w:sz w:val="26"/>
          <w:szCs w:val="26"/>
        </w:rPr>
        <w:t>предусматриваются по следующим направлениям:</w:t>
      </w:r>
    </w:p>
    <w:p w:rsidR="00EC6959" w:rsidRPr="003B6F41" w:rsidRDefault="00EC6959" w:rsidP="00EC6959">
      <w:pPr>
        <w:pStyle w:val="51"/>
        <w:numPr>
          <w:ilvl w:val="0"/>
          <w:numId w:val="15"/>
        </w:numPr>
        <w:shd w:val="clear" w:color="auto" w:fill="auto"/>
        <w:spacing w:line="240" w:lineRule="auto"/>
        <w:jc w:val="both"/>
      </w:pPr>
      <w:r w:rsidRPr="003B6F41">
        <w:t xml:space="preserve">Субсидии юридическим лицам и индивидуальным предпринимателям на приобретение сельскохозяйственной техники и </w:t>
      </w:r>
      <w:r w:rsidRPr="00C95923">
        <w:t xml:space="preserve">оборудования для  </w:t>
      </w:r>
      <w:r w:rsidRPr="00C95923">
        <w:lastRenderedPageBreak/>
        <w:t>производства</w:t>
      </w:r>
      <w:r>
        <w:t xml:space="preserve"> и переработки  сельскохозяйственной продукции</w:t>
      </w:r>
      <w:r w:rsidRPr="003B6F41">
        <w:t>;</w:t>
      </w:r>
    </w:p>
    <w:p w:rsidR="00EC6959" w:rsidRPr="003B6F41" w:rsidRDefault="00EC6959" w:rsidP="00EC6959">
      <w:pPr>
        <w:pStyle w:val="51"/>
        <w:numPr>
          <w:ilvl w:val="0"/>
          <w:numId w:val="15"/>
        </w:numPr>
        <w:shd w:val="clear" w:color="auto" w:fill="auto"/>
        <w:spacing w:line="240" w:lineRule="auto"/>
        <w:ind w:left="0" w:firstLine="567"/>
        <w:jc w:val="both"/>
      </w:pPr>
      <w:r w:rsidRPr="003B6F41">
        <w:t xml:space="preserve">Субсидии юридическим лицам и индивидуальным предпринимателям на приобретение </w:t>
      </w:r>
      <w:r>
        <w:t>крупнорогатого скота молочного направления</w:t>
      </w:r>
      <w:r w:rsidRPr="003B6F41">
        <w:t>;</w:t>
      </w:r>
    </w:p>
    <w:p w:rsidR="00EC6959" w:rsidRDefault="00EC6959" w:rsidP="00EC6959">
      <w:pPr>
        <w:pStyle w:val="51"/>
        <w:numPr>
          <w:ilvl w:val="0"/>
          <w:numId w:val="15"/>
        </w:numPr>
        <w:shd w:val="clear" w:color="auto" w:fill="auto"/>
        <w:spacing w:line="240" w:lineRule="auto"/>
        <w:ind w:left="0" w:firstLine="567"/>
        <w:jc w:val="both"/>
      </w:pPr>
      <w:r w:rsidRPr="003B6F41">
        <w:t>Субсидии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</w:t>
      </w:r>
      <w:r>
        <w:t xml:space="preserve"> сельскохозяйственной продукции;</w:t>
      </w:r>
    </w:p>
    <w:p w:rsidR="00EC6959" w:rsidRDefault="00EC6959" w:rsidP="00EC6959">
      <w:pPr>
        <w:pStyle w:val="51"/>
        <w:shd w:val="clear" w:color="auto" w:fill="auto"/>
        <w:spacing w:line="240" w:lineRule="auto"/>
        <w:ind w:firstLine="0"/>
        <w:jc w:val="both"/>
      </w:pPr>
      <w:r>
        <w:t xml:space="preserve">        4.Строительство и ремонт</w:t>
      </w:r>
      <w:r w:rsidRPr="009847F3">
        <w:t xml:space="preserve"> инженерной, транспортной и социальной инфраструктуры сельских поселений</w:t>
      </w:r>
      <w:r>
        <w:t xml:space="preserve">: 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left="1647" w:firstLine="0"/>
        <w:jc w:val="both"/>
      </w:pPr>
      <w:r>
        <w:t xml:space="preserve">4.1 </w:t>
      </w:r>
      <w:r w:rsidRPr="00C95923">
        <w:t>Строительство водопровода в с. Гладково;</w:t>
      </w:r>
    </w:p>
    <w:p w:rsidR="00EC6959" w:rsidRPr="00C95923" w:rsidRDefault="00EC6959" w:rsidP="00EC6959">
      <w:pPr>
        <w:pStyle w:val="51"/>
        <w:numPr>
          <w:ilvl w:val="1"/>
          <w:numId w:val="16"/>
        </w:numPr>
        <w:shd w:val="clear" w:color="auto" w:fill="auto"/>
        <w:spacing w:line="240" w:lineRule="auto"/>
        <w:jc w:val="both"/>
      </w:pPr>
      <w:r w:rsidRPr="00C95923">
        <w:t>Ремонт улично-дорожной сети в с. Унер;</w:t>
      </w:r>
    </w:p>
    <w:p w:rsidR="00EC6959" w:rsidRPr="00C95923" w:rsidRDefault="00EC6959" w:rsidP="001572CD">
      <w:pPr>
        <w:pStyle w:val="51"/>
        <w:numPr>
          <w:ilvl w:val="1"/>
          <w:numId w:val="16"/>
        </w:numPr>
        <w:shd w:val="clear" w:color="auto" w:fill="auto"/>
        <w:spacing w:line="240" w:lineRule="auto"/>
        <w:jc w:val="both"/>
      </w:pPr>
      <w:r w:rsidRPr="00C95923">
        <w:t>Строительство футбольного поля в с. Межово.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FB2AD0" w:rsidRDefault="001572CD" w:rsidP="001572C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</w:t>
      </w:r>
      <w:r w:rsidR="00EC6959" w:rsidRPr="00FB2AD0">
        <w:rPr>
          <w:rFonts w:ascii="Times New Roman" w:hAnsi="Times New Roman"/>
          <w:b/>
          <w:bCs/>
          <w:sz w:val="26"/>
          <w:szCs w:val="26"/>
        </w:rPr>
        <w:t>правление подпрограммой и контроль за ходом ее выполнения</w:t>
      </w:r>
    </w:p>
    <w:p w:rsidR="00EC6959" w:rsidRPr="00FB2AD0" w:rsidRDefault="00EC6959" w:rsidP="00EC6959">
      <w:pPr>
        <w:pStyle w:val="a5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8"/>
        <w:jc w:val="both"/>
      </w:pPr>
      <w:r w:rsidRPr="003B6F41">
        <w:rPr>
          <w:rStyle w:val="31"/>
        </w:rPr>
        <w:t>Муниципальным заказчиком и разработчиком подпрограммы является администрация Саянского района  на основании Закона Красноярского края от 21.04.2016</w:t>
      </w:r>
      <w:r w:rsidRPr="003B6F41">
        <w:rPr>
          <w:rStyle w:val="31"/>
        </w:rPr>
        <w:tab/>
        <w:t>№ 10-4429 «О государственной</w:t>
      </w:r>
      <w:r w:rsidRPr="003B6F41">
        <w:t xml:space="preserve"> поддержке муниципальных  районов Красноярского края</w:t>
      </w:r>
      <w:r w:rsidRPr="003B6F41">
        <w:rPr>
          <w:rStyle w:val="20"/>
        </w:rPr>
        <w:t xml:space="preserve"> реализующие муниципальные программы,</w:t>
      </w:r>
      <w:r w:rsidRPr="003B6F41">
        <w:t xml:space="preserve"> </w:t>
      </w:r>
      <w:r w:rsidRPr="003B6F41">
        <w:rPr>
          <w:rStyle w:val="31"/>
        </w:rPr>
        <w:t>направленные на развитие сельских территорий»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Администрация Саянского района:</w:t>
      </w:r>
    </w:p>
    <w:p w:rsidR="00EC6959" w:rsidRPr="003B6F41" w:rsidRDefault="00EC6959" w:rsidP="00EC6959">
      <w:pPr>
        <w:pStyle w:val="7"/>
        <w:shd w:val="clear" w:color="auto" w:fill="auto"/>
        <w:tabs>
          <w:tab w:val="center" w:pos="6848"/>
          <w:tab w:val="right" w:pos="9598"/>
        </w:tabs>
        <w:spacing w:line="240" w:lineRule="auto"/>
        <w:ind w:firstLine="709"/>
        <w:jc w:val="both"/>
      </w:pPr>
      <w:r>
        <w:rPr>
          <w:rStyle w:val="31"/>
        </w:rPr>
        <w:t xml:space="preserve">  - н</w:t>
      </w:r>
      <w:r w:rsidRPr="003B6F41">
        <w:rPr>
          <w:rStyle w:val="31"/>
        </w:rPr>
        <w:t>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</w:t>
      </w:r>
      <w:r>
        <w:rPr>
          <w:rStyle w:val="31"/>
        </w:rPr>
        <w:t xml:space="preserve"> </w:t>
      </w:r>
      <w:r w:rsidRPr="003B6F41">
        <w:rPr>
          <w:rStyle w:val="31"/>
        </w:rPr>
        <w:t>реализацию</w:t>
      </w:r>
      <w:r>
        <w:rPr>
          <w:rStyle w:val="31"/>
        </w:rPr>
        <w:t xml:space="preserve"> </w:t>
      </w:r>
      <w:r w:rsidRPr="003B6F41">
        <w:rPr>
          <w:rStyle w:val="31"/>
        </w:rPr>
        <w:t>мероприятий</w:t>
      </w:r>
      <w:r>
        <w:t xml:space="preserve"> </w:t>
      </w:r>
      <w:r w:rsidRPr="003B6F41">
        <w:rPr>
          <w:rStyle w:val="31"/>
        </w:rPr>
        <w:t>подпрограммы;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t>-  р</w:t>
      </w:r>
      <w:r w:rsidRPr="003B6F41">
        <w:rPr>
          <w:rStyle w:val="31"/>
        </w:rPr>
        <w:t>азрабатывает и принимает на уровне муниципального образования документы, необходимые для эффективной реализации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- </w:t>
      </w:r>
      <w:r>
        <w:rPr>
          <w:rStyle w:val="31"/>
        </w:rPr>
        <w:t>в</w:t>
      </w:r>
      <w:r w:rsidRPr="003B6F41">
        <w:rPr>
          <w:rStyle w:val="31"/>
        </w:rPr>
        <w:t>носит предложения по уточнению затрат по мероприятиям подпрограммы на очередной финансовый год;</w:t>
      </w:r>
    </w:p>
    <w:p w:rsidR="00EC6959" w:rsidRPr="003B6F41" w:rsidRDefault="00EC6959" w:rsidP="00EC6959">
      <w:pPr>
        <w:pStyle w:val="7"/>
        <w:shd w:val="clear" w:color="auto" w:fill="auto"/>
        <w:tabs>
          <w:tab w:val="center" w:pos="6848"/>
        </w:tabs>
        <w:spacing w:line="240" w:lineRule="auto"/>
        <w:ind w:firstLine="709"/>
        <w:jc w:val="both"/>
      </w:pPr>
      <w:r>
        <w:rPr>
          <w:rStyle w:val="31"/>
        </w:rPr>
        <w:t>- з</w:t>
      </w:r>
      <w:r w:rsidRPr="003B6F41">
        <w:rPr>
          <w:rStyle w:val="31"/>
        </w:rPr>
        <w:t>аключает соглашения с уполномоченным органом</w:t>
      </w:r>
      <w:r w:rsidRPr="003B6F41">
        <w:t xml:space="preserve"> </w:t>
      </w:r>
      <w:r w:rsidRPr="003B6F41">
        <w:rPr>
          <w:rStyle w:val="31"/>
        </w:rPr>
        <w:t>исполнительной власти субъекта Российской</w:t>
      </w:r>
      <w:r w:rsidRPr="003B6F41">
        <w:rPr>
          <w:rStyle w:val="31"/>
        </w:rPr>
        <w:tab/>
        <w:t xml:space="preserve"> Федерации о предоставлении</w:t>
      </w:r>
      <w:r w:rsidRPr="003B6F41">
        <w:t xml:space="preserve"> </w:t>
      </w:r>
      <w:r w:rsidRPr="003B6F41">
        <w:rPr>
          <w:rStyle w:val="31"/>
        </w:rPr>
        <w:t>субсидий на софинансирование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t>- о</w:t>
      </w:r>
      <w:r w:rsidRPr="003B6F41">
        <w:rPr>
          <w:rStyle w:val="31"/>
        </w:rPr>
        <w:t>существляет ведение ежеквартальной отчетности о реализации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t>- о</w:t>
      </w:r>
      <w:r w:rsidRPr="003B6F41">
        <w:rPr>
          <w:rStyle w:val="31"/>
        </w:rPr>
        <w:t xml:space="preserve">существляет подготовку </w:t>
      </w:r>
      <w:r w:rsidRPr="003B6F41">
        <w:rPr>
          <w:rStyle w:val="0pt"/>
          <w:rFonts w:eastAsia="Arial Unicode MS"/>
          <w:i w:val="0"/>
        </w:rPr>
        <w:t>информации о ходе реализации</w:t>
      </w:r>
      <w:r w:rsidRPr="003B6F41">
        <w:rPr>
          <w:rStyle w:val="0pt"/>
          <w:rFonts w:eastAsia="Arial Unicode MS"/>
        </w:rPr>
        <w:t xml:space="preserve"> </w:t>
      </w:r>
      <w:r w:rsidRPr="003B6F41">
        <w:rPr>
          <w:rStyle w:val="31"/>
        </w:rPr>
        <w:t>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>
        <w:rPr>
          <w:rStyle w:val="31"/>
        </w:rPr>
        <w:t>- о</w:t>
      </w:r>
      <w:r w:rsidRPr="003B6F41">
        <w:rPr>
          <w:rStyle w:val="31"/>
        </w:rPr>
        <w:t>рганизует размещение на официальном сайте</w:t>
      </w:r>
      <w:r w:rsidRPr="003B6F41">
        <w:rPr>
          <w:rStyle w:val="20"/>
        </w:rPr>
        <w:t xml:space="preserve"> муниципального образования в информационно-телекоммуникационной  сети «Интернет» </w:t>
      </w:r>
      <w:r w:rsidRPr="003B6F41">
        <w:rPr>
          <w:rStyle w:val="31"/>
        </w:rPr>
        <w:t xml:space="preserve"> о ходе и результатах реализации мероприятий подпрограммы;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>
        <w:rPr>
          <w:rStyle w:val="31"/>
        </w:rPr>
        <w:t>- п</w:t>
      </w:r>
      <w:r w:rsidRPr="003B6F41">
        <w:rPr>
          <w:rStyle w:val="31"/>
        </w:rPr>
        <w:t>ривлекает хозяйствующие субъекты и население к  участию в мероприятиях подпрограммы.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Организацию управления подпрограммой осуществляет администрация Саянского района.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Администрация Саянского района для обеспечения мониторинга и анализа хода реализации подпрограммы организует ведение и представление информации по  требованию министерства сельского хозяйства.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Администрация Саянского района  предоставляет в министерство сельского хозяйства информацию о реализации администрацией подпрограммы в части исполняемых мероприятий.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lastRenderedPageBreak/>
        <w:t>Текущий контроль за ходом реализации подпрограммы осуществляет администрация Саянского района,</w:t>
      </w:r>
      <w:r w:rsidRPr="003B6F41">
        <w:rPr>
          <w:lang w:eastAsia="en-US"/>
        </w:rPr>
        <w:t xml:space="preserve"> МКУ «Финансово-экономическое управление администрации Саянского района»</w:t>
      </w:r>
      <w:r w:rsidRPr="003B6F41">
        <w:rPr>
          <w:rStyle w:val="31"/>
        </w:rPr>
        <w:t>.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hd w:val="clear" w:color="auto" w:fill="auto"/>
        </w:rPr>
      </w:pPr>
      <w:r w:rsidRPr="003B6F41">
        <w:rPr>
          <w:rStyle w:val="31"/>
        </w:rPr>
        <w:t>Текущий контроль за целевым и эффективным расходованием средств краевого бюджета осуществляет служба финансово-экономического контроля и контроля в сфере закупок Красноярского края.</w:t>
      </w:r>
    </w:p>
    <w:p w:rsidR="00EC6959" w:rsidRPr="00316BCC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  <w:shd w:val="clear" w:color="auto" w:fill="auto"/>
        </w:rPr>
      </w:pPr>
      <w:r w:rsidRPr="003B6F41">
        <w:rPr>
          <w:rStyle w:val="31"/>
        </w:rPr>
        <w:t>Контроль за законностью, результативностью (эффективностью экономностью) использования средств краевого бюджета осуществляет Счетная палата Красноярского края.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76674">
        <w:rPr>
          <w:rFonts w:ascii="Times New Roman" w:hAnsi="Times New Roman"/>
          <w:b/>
          <w:bCs/>
          <w:sz w:val="26"/>
          <w:szCs w:val="26"/>
        </w:rPr>
        <w:t>6. Оценка социально-экономической эффективности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Default="00EC6959" w:rsidP="00EC6959">
      <w:pPr>
        <w:pStyle w:val="12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0"/>
          <w:b w:val="0"/>
        </w:rPr>
      </w:pPr>
      <w:r w:rsidRPr="003B6F41">
        <w:rPr>
          <w:rStyle w:val="20"/>
          <w:b w:val="0"/>
        </w:rPr>
        <w:t>Социально-экономическая эффективность от реализации подпрограммных мероприятий выражается в повышении эффективности и устойчивого развития производства, переработки и реализации сельскохозяйственной продукции,   роста занятости и повышения уровня жизни населения сельских территорий.</w:t>
      </w:r>
    </w:p>
    <w:p w:rsidR="00EC6959" w:rsidRPr="003B6F41" w:rsidRDefault="00EC6959" w:rsidP="00EC6959">
      <w:pPr>
        <w:pStyle w:val="12"/>
        <w:keepNext/>
        <w:keepLines/>
        <w:shd w:val="clear" w:color="auto" w:fill="auto"/>
        <w:tabs>
          <w:tab w:val="left" w:pos="1951"/>
        </w:tabs>
        <w:spacing w:line="240" w:lineRule="auto"/>
        <w:ind w:firstLine="709"/>
        <w:rPr>
          <w:rStyle w:val="20"/>
          <w:b w:val="0"/>
        </w:rPr>
      </w:pPr>
      <w:r w:rsidRPr="003B6F41">
        <w:rPr>
          <w:rStyle w:val="20"/>
          <w:b w:val="0"/>
        </w:rPr>
        <w:t>Значимым достижением реализации подпрограммы является: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- создание новых рабочих мест;</w:t>
      </w:r>
      <w:r>
        <w:rPr>
          <w:rStyle w:val="31"/>
        </w:rPr>
        <w:t xml:space="preserve"> </w:t>
      </w:r>
      <w:r>
        <w:t xml:space="preserve">    </w:t>
      </w:r>
      <w:r w:rsidRPr="003B6F41">
        <w:t xml:space="preserve"> 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t>- совершенствование продуктивных и породных качеств животных;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20"/>
        </w:rPr>
        <w:t>- увеличение производства зерновых и зернобобовых культур;</w:t>
      </w:r>
    </w:p>
    <w:p w:rsidR="00EC6959" w:rsidRPr="005A7336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6F41">
        <w:rPr>
          <w:rStyle w:val="20"/>
          <w:rFonts w:eastAsia="Calibri"/>
        </w:rPr>
        <w:t xml:space="preserve">- </w:t>
      </w:r>
      <w:r w:rsidRPr="005A7336">
        <w:rPr>
          <w:rStyle w:val="20"/>
          <w:rFonts w:eastAsia="Calibri"/>
        </w:rPr>
        <w:t>увеличение производства молока;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 xml:space="preserve">- выпуск нового вида сельскохозяйственной продукции и продукции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6244">
        <w:rPr>
          <w:rFonts w:ascii="Times New Roman" w:hAnsi="Times New Roman"/>
          <w:sz w:val="26"/>
          <w:szCs w:val="26"/>
        </w:rPr>
        <w:t>промышленной переработки, ранее не производимой на территории района;</w:t>
      </w:r>
    </w:p>
    <w:p w:rsidR="00EC6959" w:rsidRDefault="00EC6959" w:rsidP="00EC69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6244">
        <w:rPr>
          <w:rFonts w:ascii="Times New Roman" w:hAnsi="Times New Roman"/>
          <w:sz w:val="26"/>
          <w:szCs w:val="26"/>
        </w:rPr>
        <w:t xml:space="preserve"> - увеличение объема производства цельномолочной продукции и масла сливочного;</w:t>
      </w:r>
    </w:p>
    <w:p w:rsidR="00EC6959" w:rsidRPr="00316BCC" w:rsidRDefault="00EC6959" w:rsidP="00EC6959">
      <w:pPr>
        <w:spacing w:after="0" w:line="240" w:lineRule="auto"/>
        <w:ind w:firstLine="709"/>
        <w:jc w:val="both"/>
        <w:rPr>
          <w:rStyle w:val="20"/>
          <w:rFonts w:eastAsia="Calibri"/>
          <w:shd w:val="clear" w:color="auto" w:fill="auto"/>
        </w:rPr>
      </w:pPr>
      <w:r w:rsidRPr="005A7336">
        <w:rPr>
          <w:rStyle w:val="20"/>
          <w:rFonts w:eastAsia="Calibri"/>
        </w:rPr>
        <w:t>- строительство новых (реконструкция существующих) объектов по</w:t>
      </w:r>
      <w:r>
        <w:rPr>
          <w:rStyle w:val="20"/>
          <w:rFonts w:eastAsia="Calibri"/>
        </w:rPr>
        <w:t xml:space="preserve"> </w:t>
      </w:r>
      <w:r w:rsidRPr="005A7336">
        <w:rPr>
          <w:rStyle w:val="20"/>
          <w:rFonts w:eastAsia="Calibri"/>
        </w:rPr>
        <w:t>переработке продукции животноводства;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firstLine="709"/>
        <w:jc w:val="both"/>
      </w:pPr>
      <w:r>
        <w:t>-с</w:t>
      </w:r>
      <w:r w:rsidRPr="00C95923">
        <w:t>троительство водопровода в с. Гладково;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firstLine="709"/>
        <w:jc w:val="both"/>
      </w:pPr>
      <w:r>
        <w:t xml:space="preserve"> -ремонт улично-дорожной</w:t>
      </w:r>
      <w:r w:rsidRPr="00C95923">
        <w:t xml:space="preserve"> сети в с. Унер;</w:t>
      </w:r>
    </w:p>
    <w:p w:rsidR="00EC6959" w:rsidRPr="00C95923" w:rsidRDefault="00EC6959" w:rsidP="00EC6959">
      <w:pPr>
        <w:pStyle w:val="51"/>
        <w:shd w:val="clear" w:color="auto" w:fill="auto"/>
        <w:spacing w:line="240" w:lineRule="auto"/>
        <w:ind w:firstLine="709"/>
        <w:jc w:val="both"/>
      </w:pPr>
      <w:r>
        <w:t xml:space="preserve"> - с</w:t>
      </w:r>
      <w:r w:rsidRPr="00C95923">
        <w:t>троительство футбольного поля в с. Межово.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6F41">
        <w:rPr>
          <w:rFonts w:ascii="Times New Roman" w:hAnsi="Times New Roman"/>
          <w:b/>
          <w:sz w:val="26"/>
          <w:szCs w:val="26"/>
        </w:rPr>
        <w:t>7. Мероприятия подпрограммы</w:t>
      </w:r>
    </w:p>
    <w:p w:rsidR="00EC6959" w:rsidRPr="003B6F41" w:rsidRDefault="00EC6959" w:rsidP="00EC69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8"/>
        <w:jc w:val="both"/>
        <w:rPr>
          <w:rStyle w:val="31"/>
        </w:rPr>
      </w:pPr>
      <w:r w:rsidRPr="003B6F41">
        <w:rPr>
          <w:rStyle w:val="31"/>
        </w:rPr>
        <w:t>Перечень мероприятий подпрограммы предоставлен в приложении № 2 к настоящей подпрограмме.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b/>
          <w:bCs/>
          <w:sz w:val="26"/>
          <w:szCs w:val="26"/>
        </w:rPr>
        <w:t>8. Ресурсное обеспечение подпрограммы</w:t>
      </w:r>
    </w:p>
    <w:p w:rsidR="00EC6959" w:rsidRPr="003B6F41" w:rsidRDefault="00EC6959" w:rsidP="00EC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C6959" w:rsidRPr="00EA544E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EA544E">
        <w:rPr>
          <w:rStyle w:val="20"/>
        </w:rPr>
        <w:t xml:space="preserve">Объем ресурсного обеспечения реализации подпрограммы </w:t>
      </w:r>
      <w:r w:rsidRPr="00EA544E">
        <w:rPr>
          <w:rStyle w:val="20"/>
          <w:color w:val="auto"/>
        </w:rPr>
        <w:t>на 201</w:t>
      </w:r>
      <w:r w:rsidR="00554D44">
        <w:rPr>
          <w:rStyle w:val="20"/>
          <w:color w:val="auto"/>
        </w:rPr>
        <w:t>9</w:t>
      </w:r>
      <w:r w:rsidRPr="00EA544E">
        <w:rPr>
          <w:rStyle w:val="20"/>
          <w:color w:val="auto"/>
        </w:rPr>
        <w:t>-20</w:t>
      </w:r>
      <w:r w:rsidR="003B6C8E">
        <w:rPr>
          <w:rStyle w:val="20"/>
          <w:color w:val="auto"/>
        </w:rPr>
        <w:t>2</w:t>
      </w:r>
      <w:r w:rsidR="00B21C7D">
        <w:rPr>
          <w:rStyle w:val="20"/>
          <w:color w:val="auto"/>
        </w:rPr>
        <w:t>1</w:t>
      </w:r>
      <w:r w:rsidRPr="00EA544E">
        <w:rPr>
          <w:rStyle w:val="20"/>
          <w:color w:val="auto"/>
        </w:rPr>
        <w:t xml:space="preserve"> годы</w:t>
      </w:r>
      <w:r w:rsidRPr="00EA544E">
        <w:rPr>
          <w:rStyle w:val="20"/>
        </w:rPr>
        <w:t xml:space="preserve"> составит </w:t>
      </w:r>
      <w:r w:rsidR="00554D44">
        <w:rPr>
          <w:rStyle w:val="20"/>
        </w:rPr>
        <w:t>47651,1</w:t>
      </w:r>
      <w:r w:rsidRPr="00EA544E">
        <w:rPr>
          <w:rStyle w:val="20"/>
        </w:rPr>
        <w:t xml:space="preserve"> тыс. рублей, в том числе средства местного бюджета </w:t>
      </w:r>
      <w:r w:rsidR="00554D44">
        <w:rPr>
          <w:rStyle w:val="20"/>
        </w:rPr>
        <w:t>548,0</w:t>
      </w:r>
      <w:r w:rsidRPr="00EA544E">
        <w:rPr>
          <w:rStyle w:val="20"/>
        </w:rPr>
        <w:t xml:space="preserve"> тыс. рублей, средства краевого бюджета- </w:t>
      </w:r>
      <w:r w:rsidR="00554D44">
        <w:rPr>
          <w:rStyle w:val="20"/>
        </w:rPr>
        <w:t>38355,1</w:t>
      </w:r>
      <w:r w:rsidRPr="00EA544E">
        <w:rPr>
          <w:rStyle w:val="20"/>
        </w:rPr>
        <w:t xml:space="preserve"> тыс.рублей, средства из внебюджетных источников – </w:t>
      </w:r>
      <w:r w:rsidR="00554D44">
        <w:rPr>
          <w:rStyle w:val="20"/>
        </w:rPr>
        <w:t>8748,0</w:t>
      </w:r>
      <w:r w:rsidRPr="00EA544E">
        <w:rPr>
          <w:rStyle w:val="20"/>
        </w:rPr>
        <w:t xml:space="preserve"> тыс.рублей по годам реализации подпрограммы:</w:t>
      </w:r>
    </w:p>
    <w:p w:rsidR="00EC6959" w:rsidRPr="00EA544E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EA544E">
        <w:rPr>
          <w:rStyle w:val="20"/>
        </w:rPr>
        <w:t>201</w:t>
      </w:r>
      <w:r w:rsidR="00554D44">
        <w:rPr>
          <w:rStyle w:val="20"/>
        </w:rPr>
        <w:t>9</w:t>
      </w:r>
      <w:r w:rsidRPr="00EA544E">
        <w:rPr>
          <w:rStyle w:val="20"/>
        </w:rPr>
        <w:t xml:space="preserve"> </w:t>
      </w:r>
      <w:r w:rsidRPr="00EA544E">
        <w:rPr>
          <w:rStyle w:val="31"/>
        </w:rPr>
        <w:t xml:space="preserve">год – </w:t>
      </w:r>
      <w:r w:rsidR="00554D44">
        <w:rPr>
          <w:rStyle w:val="31"/>
        </w:rPr>
        <w:t>46220,7</w:t>
      </w:r>
      <w:r w:rsidRPr="00EA544E">
        <w:rPr>
          <w:rStyle w:val="31"/>
        </w:rPr>
        <w:t xml:space="preserve"> тыс. рублей: средства краевого бюджета –</w:t>
      </w:r>
      <w:r w:rsidR="00554D44">
        <w:rPr>
          <w:rStyle w:val="31"/>
        </w:rPr>
        <w:t>37051,7</w:t>
      </w:r>
      <w:r w:rsidRPr="00EA544E">
        <w:rPr>
          <w:rStyle w:val="31"/>
        </w:rPr>
        <w:t xml:space="preserve"> тыс.</w:t>
      </w:r>
      <w:r>
        <w:rPr>
          <w:rStyle w:val="31"/>
        </w:rPr>
        <w:t xml:space="preserve"> </w:t>
      </w:r>
      <w:r w:rsidRPr="00EA544E">
        <w:rPr>
          <w:rStyle w:val="31"/>
        </w:rPr>
        <w:t xml:space="preserve">рублей, средства  местного бюджета – </w:t>
      </w:r>
      <w:r w:rsidR="00554D44">
        <w:rPr>
          <w:rStyle w:val="31"/>
        </w:rPr>
        <w:t>421,0</w:t>
      </w:r>
      <w:r w:rsidRPr="00EA544E">
        <w:rPr>
          <w:rStyle w:val="31"/>
        </w:rPr>
        <w:t xml:space="preserve"> тыс. рублей средства из внебюджетных источников </w:t>
      </w:r>
      <w:r w:rsidR="00554D44">
        <w:rPr>
          <w:rStyle w:val="31"/>
        </w:rPr>
        <w:t>8748,0</w:t>
      </w:r>
      <w:r w:rsidRPr="00EA544E">
        <w:rPr>
          <w:rStyle w:val="31"/>
        </w:rPr>
        <w:t xml:space="preserve"> тыс.рублей;</w:t>
      </w:r>
    </w:p>
    <w:p w:rsidR="00EC6959" w:rsidRPr="00EA544E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EA544E">
        <w:rPr>
          <w:rStyle w:val="31"/>
        </w:rPr>
        <w:t>20</w:t>
      </w:r>
      <w:r w:rsidR="00554D44">
        <w:rPr>
          <w:rStyle w:val="31"/>
        </w:rPr>
        <w:t>20</w:t>
      </w:r>
      <w:r w:rsidRPr="00EA544E">
        <w:rPr>
          <w:rStyle w:val="31"/>
        </w:rPr>
        <w:t xml:space="preserve"> год – </w:t>
      </w:r>
      <w:r w:rsidR="00554D44">
        <w:rPr>
          <w:rStyle w:val="31"/>
        </w:rPr>
        <w:t>715,2</w:t>
      </w:r>
      <w:r w:rsidRPr="00EA544E">
        <w:rPr>
          <w:rStyle w:val="31"/>
        </w:rPr>
        <w:t xml:space="preserve"> тыс. рублей: средства краевого бюджета – </w:t>
      </w:r>
      <w:r w:rsidR="00554D44">
        <w:rPr>
          <w:rStyle w:val="31"/>
        </w:rPr>
        <w:t>651,7</w:t>
      </w:r>
      <w:r w:rsidRPr="00EA544E">
        <w:rPr>
          <w:rStyle w:val="31"/>
        </w:rPr>
        <w:t xml:space="preserve"> тыс.</w:t>
      </w:r>
      <w:r>
        <w:rPr>
          <w:rStyle w:val="31"/>
        </w:rPr>
        <w:t xml:space="preserve"> </w:t>
      </w:r>
      <w:r w:rsidRPr="00EA544E">
        <w:rPr>
          <w:rStyle w:val="31"/>
        </w:rPr>
        <w:lastRenderedPageBreak/>
        <w:t xml:space="preserve">рублей, средства  местного бюджета – </w:t>
      </w:r>
      <w:r w:rsidR="00554D44">
        <w:rPr>
          <w:rStyle w:val="31"/>
        </w:rPr>
        <w:t>63,5</w:t>
      </w:r>
      <w:r w:rsidRPr="00EA544E">
        <w:rPr>
          <w:rStyle w:val="31"/>
        </w:rPr>
        <w:t xml:space="preserve"> тыс. рублей средства из внебюджетных источников </w:t>
      </w:r>
      <w:r w:rsidR="00554D44">
        <w:rPr>
          <w:rStyle w:val="31"/>
        </w:rPr>
        <w:t>0,0</w:t>
      </w:r>
      <w:r w:rsidRPr="00EA544E">
        <w:rPr>
          <w:rStyle w:val="31"/>
        </w:rPr>
        <w:t xml:space="preserve"> тыс.рублей;</w:t>
      </w:r>
    </w:p>
    <w:p w:rsidR="00EC6959" w:rsidRDefault="00EC6959" w:rsidP="00EC6959">
      <w:pPr>
        <w:pStyle w:val="7"/>
        <w:shd w:val="clear" w:color="auto" w:fill="auto"/>
        <w:spacing w:line="240" w:lineRule="auto"/>
        <w:ind w:firstLine="709"/>
        <w:jc w:val="both"/>
        <w:rPr>
          <w:rStyle w:val="31"/>
        </w:rPr>
      </w:pPr>
      <w:r w:rsidRPr="00EA544E">
        <w:rPr>
          <w:rStyle w:val="31"/>
        </w:rPr>
        <w:t>20</w:t>
      </w:r>
      <w:r w:rsidR="00554D44">
        <w:rPr>
          <w:rStyle w:val="31"/>
        </w:rPr>
        <w:t>21</w:t>
      </w:r>
      <w:r w:rsidRPr="00EA544E">
        <w:rPr>
          <w:rStyle w:val="31"/>
        </w:rPr>
        <w:t xml:space="preserve"> год – </w:t>
      </w:r>
      <w:r w:rsidR="00554D44">
        <w:rPr>
          <w:rStyle w:val="31"/>
        </w:rPr>
        <w:t>715,2</w:t>
      </w:r>
      <w:r w:rsidRPr="00EA544E">
        <w:rPr>
          <w:rStyle w:val="31"/>
        </w:rPr>
        <w:t xml:space="preserve"> тыс. рубле</w:t>
      </w:r>
      <w:r>
        <w:rPr>
          <w:rStyle w:val="31"/>
        </w:rPr>
        <w:t xml:space="preserve">й: средства краевого бюджета – </w:t>
      </w:r>
      <w:r w:rsidR="00554D44">
        <w:rPr>
          <w:rStyle w:val="31"/>
        </w:rPr>
        <w:t>651,7</w:t>
      </w:r>
      <w:r>
        <w:rPr>
          <w:rStyle w:val="31"/>
        </w:rPr>
        <w:t>,0</w:t>
      </w:r>
      <w:r w:rsidRPr="00EA544E">
        <w:rPr>
          <w:rStyle w:val="31"/>
        </w:rPr>
        <w:t xml:space="preserve"> тыс.</w:t>
      </w:r>
      <w:r>
        <w:rPr>
          <w:rStyle w:val="31"/>
        </w:rPr>
        <w:t xml:space="preserve"> </w:t>
      </w:r>
      <w:r w:rsidRPr="00EA544E">
        <w:rPr>
          <w:rStyle w:val="31"/>
        </w:rPr>
        <w:t xml:space="preserve">рублей, средства  местного бюджета – </w:t>
      </w:r>
      <w:r w:rsidR="00554D44">
        <w:rPr>
          <w:rStyle w:val="31"/>
        </w:rPr>
        <w:t>63,5</w:t>
      </w:r>
      <w:r w:rsidRPr="00EA544E">
        <w:rPr>
          <w:rStyle w:val="31"/>
        </w:rPr>
        <w:t xml:space="preserve"> тыс. рублей средства из внебюджетных источников </w:t>
      </w:r>
      <w:r w:rsidR="00554D44">
        <w:rPr>
          <w:rStyle w:val="31"/>
        </w:rPr>
        <w:t>0,0</w:t>
      </w:r>
      <w:r>
        <w:rPr>
          <w:rStyle w:val="31"/>
        </w:rPr>
        <w:t xml:space="preserve"> тыс.рублей</w:t>
      </w:r>
      <w:r w:rsidR="003B6C8E">
        <w:rPr>
          <w:rStyle w:val="31"/>
        </w:rPr>
        <w:t>;</w:t>
      </w:r>
    </w:p>
    <w:p w:rsidR="00EC6959" w:rsidRPr="003B6F41" w:rsidRDefault="00EC6959" w:rsidP="00EC6959">
      <w:pPr>
        <w:pStyle w:val="7"/>
        <w:shd w:val="clear" w:color="auto" w:fill="auto"/>
        <w:spacing w:line="240" w:lineRule="auto"/>
        <w:ind w:firstLine="709"/>
        <w:jc w:val="both"/>
      </w:pPr>
      <w:r w:rsidRPr="003B6F41">
        <w:rPr>
          <w:rStyle w:val="31"/>
        </w:rPr>
        <w:t>Ресурсное обеспечение реализации подпрограммы за счет средств всех источников представлено в приложении</w:t>
      </w:r>
      <w:r w:rsidRPr="003B6F41">
        <w:t xml:space="preserve"> </w:t>
      </w:r>
      <w:r w:rsidRPr="003B6F41">
        <w:rPr>
          <w:rStyle w:val="31"/>
        </w:rPr>
        <w:t>2 к настоящей подпрограмме.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</w:pPr>
    </w:p>
    <w:p w:rsidR="00EC6959" w:rsidRDefault="00EC6959" w:rsidP="00EC6959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hAnsi="Times New Roman"/>
          <w:sz w:val="26"/>
          <w:szCs w:val="26"/>
        </w:rPr>
        <w:sectPr w:rsidR="00EC6959" w:rsidSect="004B0163">
          <w:pgSz w:w="11907" w:h="16839" w:code="9"/>
          <w:pgMar w:top="1134" w:right="851" w:bottom="1134" w:left="1701" w:header="709" w:footer="709" w:gutter="0"/>
          <w:cols w:space="720"/>
          <w:docGrid w:linePitch="299"/>
        </w:sectPr>
      </w:pP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lastRenderedPageBreak/>
        <w:t>Приложение № 1</w:t>
      </w:r>
      <w:r w:rsidRPr="003B6F41">
        <w:rPr>
          <w:rFonts w:ascii="Times New Roman" w:hAnsi="Times New Roman"/>
          <w:sz w:val="26"/>
          <w:szCs w:val="26"/>
        </w:rPr>
        <w:br/>
        <w:t>к подпрограмме 2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«Устойчивое развитие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9214"/>
        <w:jc w:val="center"/>
        <w:outlineLvl w:val="0"/>
        <w:rPr>
          <w:rFonts w:ascii="Times New Roman" w:hAnsi="Times New Roman"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сельских территорий»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C6959" w:rsidRPr="008D0509" w:rsidRDefault="00EC6959" w:rsidP="00EC6959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D0509">
        <w:rPr>
          <w:rFonts w:ascii="Times New Roman" w:hAnsi="Times New Roman"/>
          <w:b/>
          <w:bCs/>
          <w:sz w:val="26"/>
          <w:szCs w:val="26"/>
        </w:rPr>
        <w:t xml:space="preserve">Перечень целевых индикаторов подпрограммы </w:t>
      </w:r>
    </w:p>
    <w:p w:rsidR="00EC6959" w:rsidRPr="008D0509" w:rsidRDefault="00EC6959" w:rsidP="00EC6959">
      <w:pPr>
        <w:pStyle w:val="ConsPlusNormal"/>
        <w:widowControl/>
        <w:ind w:left="7788"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8D050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8"/>
        <w:gridCol w:w="4760"/>
        <w:gridCol w:w="1306"/>
        <w:gridCol w:w="3489"/>
        <w:gridCol w:w="1083"/>
        <w:gridCol w:w="1083"/>
        <w:gridCol w:w="1147"/>
        <w:gridCol w:w="1244"/>
      </w:tblGrid>
      <w:tr w:rsidR="00EC6959" w:rsidRPr="008D0509" w:rsidTr="004B0163">
        <w:trPr>
          <w:cantSplit/>
          <w:trHeight w:val="2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Цель,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целевые индикаторы 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8D0509" w:rsidRDefault="00EC6959" w:rsidP="008D68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D68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8D68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D68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8D68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D689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8D68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D689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C6959" w:rsidRPr="008D0509" w:rsidTr="004B0163">
        <w:trPr>
          <w:cantSplit/>
          <w:trHeight w:val="2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/>
                <w:sz w:val="26"/>
                <w:szCs w:val="26"/>
              </w:rPr>
              <w:t>Цель: С</w:t>
            </w:r>
            <w:r w:rsidRPr="008D0509">
              <w:rPr>
                <w:rFonts w:ascii="Times New Roman" w:hAnsi="Times New Roman"/>
                <w:b/>
                <w:sz w:val="26"/>
                <w:szCs w:val="26"/>
              </w:rPr>
              <w:t>оздание условий для развития сельскохозяйственного производства, переработки и расширения рынка сбыта  сельскохозяйственной продукции.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рабочих мест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5548E2" w:rsidP="00554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5548E2" w:rsidP="00554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8D0509" w:rsidRDefault="005548E2" w:rsidP="00554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Увеличение производства мяса КРС (в живом весе) к уровню 2016 года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Валовое производство мяса КРС (в живом весе) по сельхозтоваропроизводителям района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</w:p>
        </w:tc>
        <w:tc>
          <w:tcPr>
            <w:tcW w:w="11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Увеличение производства молока к уровню 2016 года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808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980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Валовое производство молока по сельхозтоваропроизводителям района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</w:p>
        </w:tc>
        <w:tc>
          <w:tcPr>
            <w:tcW w:w="11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3409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3909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4217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4389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705EA7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Ввод в посевную площадь залежных земель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</w:p>
        </w:tc>
        <w:tc>
          <w:tcPr>
            <w:tcW w:w="11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705EA7" w:rsidP="00705E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1335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705EA7" w:rsidP="00705E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705EA7" w:rsidP="00705E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</w:p>
        </w:tc>
        <w:tc>
          <w:tcPr>
            <w:tcW w:w="11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продукции  убойного цеха:</w:t>
            </w:r>
          </w:p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 Мясо и пищевые субпродукты</w:t>
            </w:r>
          </w:p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180</w:t>
            </w: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 Производство колбасных изделий в год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перепелиных яиц в год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тыс. шт.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324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Сбор молока у ЛПХ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1770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1850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1900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цельномолочной продукции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305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5548E2" w:rsidP="00554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5548E2" w:rsidP="00554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5548E2" w:rsidP="00554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Производство масла сливочного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 на основании ведомственного мониторинга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5548E2" w:rsidP="00554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5548E2" w:rsidP="00554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5548E2" w:rsidP="005548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16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- Доведение количества благополучателей к 2019 году:</w:t>
            </w:r>
          </w:p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- по обеспечению централизованным водоснабжением в с. Гладково до;</w:t>
            </w:r>
          </w:p>
          <w:p w:rsidR="00EC6959" w:rsidRPr="00B1090E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 xml:space="preserve">- занимающихся физкультурой и спортом в с. Межово до;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90E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</w:t>
            </w:r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959" w:rsidRPr="00B1090E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B1090E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090E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16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0509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EC6959" w:rsidRPr="008D0509" w:rsidTr="004B0163">
        <w:trPr>
          <w:cantSplit/>
          <w:trHeight w:val="534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6959" w:rsidRPr="008D0509" w:rsidRDefault="00EC6959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Ремонт улично-дорожной сети в с. Унер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0509">
              <w:rPr>
                <w:rFonts w:ascii="Times New Roman" w:hAnsi="Times New Roman" w:cs="Times New Roman"/>
                <w:sz w:val="26"/>
                <w:szCs w:val="26"/>
              </w:rPr>
              <w:t>расчетный показатель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959" w:rsidRPr="008D0509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EC6959" w:rsidRPr="008D0509" w:rsidRDefault="00EC6959" w:rsidP="00EC6959">
      <w:pPr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EC6959" w:rsidRPr="008D0509" w:rsidRDefault="00EC6959" w:rsidP="00EC6959">
      <w:pPr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EC6959" w:rsidRDefault="00EC6959" w:rsidP="00EC6959">
      <w:pPr>
        <w:spacing w:after="0" w:line="240" w:lineRule="auto"/>
        <w:ind w:left="9214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spacing w:after="0" w:line="240" w:lineRule="auto"/>
        <w:ind w:left="9214"/>
        <w:rPr>
          <w:rFonts w:ascii="Times New Roman" w:hAnsi="Times New Roman"/>
          <w:b/>
          <w:bCs/>
          <w:sz w:val="26"/>
          <w:szCs w:val="26"/>
        </w:rPr>
      </w:pPr>
      <w:r w:rsidRPr="003B6F41">
        <w:rPr>
          <w:rFonts w:ascii="Times New Roman" w:hAnsi="Times New Roman"/>
          <w:sz w:val="26"/>
          <w:szCs w:val="26"/>
        </w:rPr>
        <w:t>Приложение № 2</w:t>
      </w:r>
      <w:r w:rsidRPr="003B6F41">
        <w:rPr>
          <w:rFonts w:ascii="Times New Roman" w:hAnsi="Times New Roman"/>
          <w:sz w:val="26"/>
          <w:szCs w:val="26"/>
        </w:rPr>
        <w:br/>
        <w:t>к подпрограмме 2 «Устойчивое развитие сельских территорий»</w:t>
      </w:r>
    </w:p>
    <w:p w:rsidR="00EC6959" w:rsidRPr="003B6F41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571578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6959" w:rsidRPr="00571578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71578">
        <w:rPr>
          <w:rFonts w:ascii="Times New Roman" w:hAnsi="Times New Roman"/>
          <w:b/>
          <w:bCs/>
          <w:sz w:val="26"/>
          <w:szCs w:val="26"/>
        </w:rPr>
        <w:t xml:space="preserve">Перечень мероприятий подпрограммы </w:t>
      </w:r>
    </w:p>
    <w:p w:rsidR="00EC6959" w:rsidRPr="00571578" w:rsidRDefault="00EC6959" w:rsidP="00EC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070" w:type="pct"/>
        <w:tblInd w:w="-400" w:type="dxa"/>
        <w:tblLayout w:type="fixed"/>
        <w:tblLook w:val="00A0"/>
      </w:tblPr>
      <w:tblGrid>
        <w:gridCol w:w="638"/>
        <w:gridCol w:w="2914"/>
        <w:gridCol w:w="1492"/>
        <w:gridCol w:w="134"/>
        <w:gridCol w:w="513"/>
        <w:gridCol w:w="507"/>
        <w:gridCol w:w="693"/>
        <w:gridCol w:w="507"/>
        <w:gridCol w:w="237"/>
        <w:gridCol w:w="99"/>
        <w:gridCol w:w="480"/>
        <w:gridCol w:w="375"/>
        <w:gridCol w:w="423"/>
        <w:gridCol w:w="570"/>
        <w:gridCol w:w="282"/>
        <w:gridCol w:w="567"/>
        <w:gridCol w:w="6"/>
        <w:gridCol w:w="276"/>
        <w:gridCol w:w="174"/>
        <w:gridCol w:w="75"/>
        <w:gridCol w:w="36"/>
        <w:gridCol w:w="483"/>
        <w:gridCol w:w="231"/>
        <w:gridCol w:w="882"/>
        <w:gridCol w:w="237"/>
        <w:gridCol w:w="2162"/>
      </w:tblGrid>
      <w:tr w:rsidR="00B57440" w:rsidRPr="00571578" w:rsidTr="00AB42B4">
        <w:trPr>
          <w:trHeight w:val="67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Наименование  мероприятия подпрограммы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 xml:space="preserve">ГРБС 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11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Расходы (тыс. руб.), годы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959" w:rsidRPr="00571578" w:rsidRDefault="00EC6959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42B4" w:rsidRPr="00571578" w:rsidTr="00AB42B4">
        <w:trPr>
          <w:cantSplit/>
          <w:trHeight w:val="1134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4" w:rsidRPr="00571578" w:rsidRDefault="00AB42B4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4" w:rsidRPr="00571578" w:rsidRDefault="00AB42B4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B4" w:rsidRPr="00571578" w:rsidRDefault="00AB42B4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2B4" w:rsidRPr="00571578" w:rsidRDefault="00AB42B4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2B4" w:rsidRPr="00571578" w:rsidRDefault="00AB42B4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РзПр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2B4" w:rsidRPr="00571578" w:rsidRDefault="00AB42B4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2B4" w:rsidRPr="00571578" w:rsidRDefault="00AB42B4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4" w:rsidRPr="00571578" w:rsidRDefault="00AB42B4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4" w:rsidRPr="00571578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4" w:rsidRPr="00571578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4" w:rsidRPr="00571578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4" w:rsidRDefault="00AB42B4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AB42B4" w:rsidRPr="00571578" w:rsidRDefault="00AB42B4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AB42B4" w:rsidRPr="00571578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4" w:rsidRPr="00571578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Итого на период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571578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7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B4" w:rsidRPr="00571578" w:rsidRDefault="00AB42B4" w:rsidP="004B01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959" w:rsidRPr="00571578" w:rsidTr="004B0163">
        <w:trPr>
          <w:trHeight w:val="26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959" w:rsidRPr="00571578" w:rsidRDefault="00EC6959" w:rsidP="004B016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Цель: Повышение эффективности и устойчивого развития производства, переработки и реализации сельскохозяйственной продукции, роста занятости и повышения уровня жизни населения сельских территорий.</w:t>
            </w:r>
          </w:p>
          <w:p w:rsidR="00EC6959" w:rsidRPr="00571578" w:rsidRDefault="00EC6959" w:rsidP="004B01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6C8E" w:rsidRPr="00571578" w:rsidTr="003B6C8E">
        <w:trPr>
          <w:trHeight w:val="26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571578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1578">
              <w:rPr>
                <w:rFonts w:ascii="Times New Roman" w:hAnsi="Times New Roman"/>
                <w:sz w:val="26"/>
                <w:szCs w:val="26"/>
              </w:rPr>
              <w:t>Задача1:  Увеличение объема производства и реализации сельскохозяйственной продукции путем увеличения поголовья скота и увеличения площади сельскохозяйственных угодий, выпуск нового вида сельскохозяйственной продукции, ранее не производимой на территории района, увеличение объема и ассортимента продукции переработки, совершенствование продуктивных и породных качеств животных.</w:t>
            </w:r>
          </w:p>
        </w:tc>
      </w:tr>
      <w:tr w:rsidR="003B6C8E" w:rsidRPr="003B6C8E" w:rsidTr="00AB42B4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средств краевого бюджета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AB42B4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Создание новых рабочих мест  -34;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Увеличение объема производства: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-мяса КРС в живом весе: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2017г к уровню 2016 г на 12тн;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lastRenderedPageBreak/>
              <w:t>2018г к уровню 2016 г на 24тн;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2019г к уровню 2016 г на 46 тн.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-зерна: 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2017г к уровню 2016 г на 3383тн;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2018г к уровню 2016 г на 7148тн;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2019г к уровню 2016 г на 8792 тн.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Производство яиц: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2018г 150,0 тыс. штук;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2019г 324,0 тыс. штук.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Сбор молока у ЛПХ: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2017 год  - 1770 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 – 1850тн;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2019 – 1900 тн.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6C8E" w:rsidRPr="003B6C8E" w:rsidTr="00AB42B4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приобретение сельскохозяйственной техники и оборудования за счет средств местного бюджета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10200822250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AB42B4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AB42B4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Софинансирование мероприятий по  приобретению юридическими лицами и индивидуальными предпринимателями сельскохозяйственной техники и оборудования за счет средств внебюджетных источников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AB42B4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8748,</w:t>
            </w:r>
            <w:r w:rsidR="003B6C8E"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AB42B4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8748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AB42B4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Итого по 1.1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AB42B4" w:rsidP="00AB42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39983,0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AB42B4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AB4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3998</w:t>
            </w:r>
            <w:r w:rsidR="00AB42B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AB42B4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средств краевого бюджета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AB42B4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AB42B4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Создание новых рабочих мест -10;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Увеличение объема производства молока: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2017 к уровню 2016 г на 500тн;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2018 к уровню 2016 г на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lastRenderedPageBreak/>
              <w:t>808тн;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2019 к уровню 2016 г на 980 тн.</w:t>
            </w:r>
          </w:p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AB42B4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приобретение крупнорогатого скота молочного направления за счет средств местного бюджета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1020082260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B6C8E" w:rsidRPr="003B6C8E" w:rsidRDefault="003B6C8E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AB42B4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AB42B4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Софинансирование мероприятий по приобретению юридическими лицам и индивидуальными предпринимателями крупнорогатого скота молочного направления за счет средств внебюджетных источников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AB42B4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AB42B4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Итого по 1.2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AB42B4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AB42B4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C8E" w:rsidRPr="003B6C8E" w:rsidTr="00AB42B4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8E" w:rsidRPr="003B6C8E" w:rsidRDefault="003B6C8E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средств краевого бюджета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6441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C8E" w:rsidRPr="003B6C8E" w:rsidRDefault="00AB42B4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3B6C8E" w:rsidP="003B6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3B6C8E" w:rsidRDefault="00AB42B4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Создание новых рабочих мест 12;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Производство продукции переработки: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колбасные изделия: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2018год-20тн;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2019год – 90 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Производство продукции убойного цеха: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Мясо и пищевые субпродукты;2018 -</w:t>
            </w:r>
            <w:r w:rsidRPr="003B6C8E">
              <w:rPr>
                <w:rFonts w:ascii="Times New Roman" w:hAnsi="Times New Roman"/>
                <w:sz w:val="20"/>
                <w:szCs w:val="20"/>
              </w:rPr>
              <w:lastRenderedPageBreak/>
              <w:t>14тн,2019-180тн;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Производство цельномолочной продукции: </w:t>
            </w:r>
          </w:p>
          <w:p w:rsidR="003B6C8E" w:rsidRPr="003B6C8E" w:rsidRDefault="003B6C8E" w:rsidP="004B0163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2017 -415тн;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2018 -433тн;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2019 -445тн.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Производство масла сливочного:</w:t>
            </w:r>
          </w:p>
          <w:p w:rsidR="003B6C8E" w:rsidRPr="003B6C8E" w:rsidRDefault="003B6C8E" w:rsidP="004B0163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2017 -47тн;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2018 -49тн;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2019 -51тн.</w:t>
            </w:r>
          </w:p>
          <w:p w:rsidR="003B6C8E" w:rsidRPr="003B6C8E" w:rsidRDefault="003B6C8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7440" w:rsidRPr="003B6C8E" w:rsidTr="00AB42B4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 за счет средств местного бюджета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1020082270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AB42B4" w:rsidP="00AB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7560D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AB42B4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Софинансирование мероприятий по строительству новых (реконструкцию существующих) объектов по производству, хранению и (или) переработке сельскохозяйственной продукции за счет средств внебюджетных источников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7560DE" w:rsidP="00756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7560D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7560D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AB42B4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Итого по 1.3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8823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7560D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7560D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AB42B4">
        <w:trPr>
          <w:cantSplit/>
          <w:trHeight w:val="5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Итого по задаче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13693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7560D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7560D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7560DE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39983,0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B57440">
        <w:trPr>
          <w:cantSplit/>
          <w:trHeight w:val="39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E">
              <w:rPr>
                <w:rFonts w:ascii="Times New Roman" w:hAnsi="Times New Roman" w:cs="Times New Roman"/>
                <w:sz w:val="20"/>
                <w:szCs w:val="20"/>
              </w:rPr>
              <w:t xml:space="preserve">Задача 2: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t>Развитие инженерной, транспортной и социальной инфраструктуры сельских поселений.</w:t>
            </w:r>
          </w:p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AB42B4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51"/>
              <w:shd w:val="clear" w:color="auto" w:fill="auto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3B6C8E">
              <w:rPr>
                <w:sz w:val="20"/>
                <w:szCs w:val="20"/>
              </w:rPr>
              <w:t xml:space="preserve">Строительство и ремонт инженерной, транспортной и социальной инфраструктуры сельских поселений (строительство водопровода в с. Гладково, ремонт улично-дорожной сети в с. Унер, строительство футбольного поля в с. Межово) за счет средств местного бюджета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1020082240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7560DE" w:rsidP="00756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3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7560D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Доведение количества благополучателей к 2019 году:</w:t>
            </w:r>
          </w:p>
          <w:p w:rsidR="00B57440" w:rsidRPr="003B6C8E" w:rsidRDefault="00B57440" w:rsidP="004B0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 по обеспечению централизованным водоснабжением в с. Гладково  до 300 человек;</w:t>
            </w:r>
          </w:p>
          <w:p w:rsidR="00B57440" w:rsidRPr="003B6C8E" w:rsidRDefault="00B57440" w:rsidP="004B01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 xml:space="preserve">- занимающихся физкультурой и спортом </w:t>
            </w:r>
            <w:r w:rsidRPr="003B6C8E">
              <w:rPr>
                <w:rFonts w:ascii="Times New Roman" w:hAnsi="Times New Roman"/>
                <w:sz w:val="20"/>
                <w:szCs w:val="20"/>
              </w:rPr>
              <w:lastRenderedPageBreak/>
              <w:t>в с. Межово до 200 человек.</w:t>
            </w:r>
          </w:p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-Улучшение качества улично-дорожной сети в с. Унер -2 км.</w:t>
            </w:r>
          </w:p>
        </w:tc>
      </w:tr>
      <w:tr w:rsidR="00B57440" w:rsidRPr="003B6C8E" w:rsidTr="00AB42B4">
        <w:trPr>
          <w:cantSplit/>
          <w:trHeight w:val="65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(*)Строительство и ремонт инженерной, транспортной и социальной инфраструктуры сельских поселений (строительство водопровода в с. Гладково, ремонт улично-дорожной сети в с. Унер, строительство футбольного поля в с. Межово)  за счет средств краевого бюджета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7560DE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5500</w:t>
            </w:r>
            <w:r w:rsidR="00B57440" w:rsidRPr="003B6C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7560DE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80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AB42B4">
        <w:trPr>
          <w:cantSplit/>
          <w:trHeight w:val="54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7560DE" w:rsidP="007560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5505,5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7560DE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5505,5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440" w:rsidRPr="003B6C8E" w:rsidTr="00AB42B4">
        <w:trPr>
          <w:cantSplit/>
          <w:trHeight w:val="113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3B6C8E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57440" w:rsidRPr="003B6C8E" w:rsidRDefault="00B57440" w:rsidP="004B01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B57440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7560DE" w:rsidP="0075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37196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440" w:rsidRPr="003B6C8E" w:rsidRDefault="007560DE" w:rsidP="007560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45493,0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7560DE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B57440" w:rsidP="00B57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440" w:rsidRPr="003B6C8E" w:rsidRDefault="007560DE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45493,0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40" w:rsidRPr="003B6C8E" w:rsidRDefault="00B57440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959" w:rsidRPr="003B6C8E" w:rsidRDefault="00EC6959" w:rsidP="00EC6959">
      <w:pPr>
        <w:jc w:val="both"/>
        <w:rPr>
          <w:rStyle w:val="21"/>
          <w:rFonts w:eastAsia="Calibri"/>
          <w:bCs w:val="0"/>
          <w:sz w:val="20"/>
          <w:szCs w:val="20"/>
        </w:rPr>
      </w:pPr>
      <w:r w:rsidRPr="003B6C8E">
        <w:rPr>
          <w:rFonts w:ascii="Times New Roman" w:hAnsi="Times New Roman"/>
          <w:sz w:val="20"/>
          <w:szCs w:val="20"/>
        </w:rPr>
        <w:t>(*) – привлечение средств краевого бюджета и внебюджетных источников предполагается в рамках реализации закона Красноярского края  от 21.04.2016</w:t>
      </w:r>
      <w:r w:rsidRPr="003B6C8E">
        <w:rPr>
          <w:rFonts w:ascii="Times New Roman" w:hAnsi="Times New Roman"/>
          <w:sz w:val="20"/>
          <w:szCs w:val="20"/>
        </w:rPr>
        <w:tab/>
        <w:t xml:space="preserve"> № 10-4429.</w:t>
      </w:r>
    </w:p>
    <w:p w:rsidR="00EC6959" w:rsidRDefault="00EC6959" w:rsidP="00EC6959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  <w:sectPr w:rsidR="00EC6959" w:rsidSect="00EC695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2091" w:rsidRPr="00A90F24" w:rsidRDefault="00722091" w:rsidP="00722091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lastRenderedPageBreak/>
        <w:t>Приложение №5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Подпрограмма 3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«Обеспечение реализации муниципальной  программы </w:t>
      </w:r>
      <w:r w:rsidRPr="00A9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и прочие мероприятия»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b/>
          <w:sz w:val="26"/>
          <w:szCs w:val="26"/>
          <w:lang w:eastAsia="ru-RU"/>
        </w:rPr>
        <w:t>1. Паспорт подпрограммы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722091" w:rsidRPr="00A90F24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«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>Обеспечение реализации муниципальной программы и прочие мероприятия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>» (далее - подпрограмма)</w:t>
            </w:r>
          </w:p>
        </w:tc>
      </w:tr>
      <w:tr w:rsidR="00722091" w:rsidRPr="00A90F24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722091" w:rsidRPr="00A90F24" w:rsidTr="004B0163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  <w:r w:rsidR="001572CD">
              <w:rPr>
                <w:rFonts w:ascii="Times New Roman" w:hAnsi="Times New Roman"/>
                <w:sz w:val="26"/>
                <w:szCs w:val="26"/>
              </w:rPr>
              <w:t>, в лице отдела сельского хозяйства администрации Саянского района</w:t>
            </w:r>
          </w:p>
        </w:tc>
      </w:tr>
      <w:tr w:rsidR="00722091" w:rsidRPr="00A90F24" w:rsidTr="004B0163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722091" w:rsidRPr="00A90F24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-предупреждение возникновения и распространения заразных болезней животных; </w:t>
            </w:r>
          </w:p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-доведение искусственного осеменения маточного поголовья в ЛПХ до 40 процентов;</w:t>
            </w:r>
          </w:p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-совершенствование продуктивных и породных качеств животных; </w:t>
            </w:r>
          </w:p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722091" w:rsidRPr="00A90F24" w:rsidTr="004B0163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-доведение искусственного осеменения маточного поголовья в ЛПХ до 40 процентов;</w:t>
            </w:r>
          </w:p>
          <w:p w:rsidR="00722091" w:rsidRPr="00A90F24" w:rsidRDefault="00722091" w:rsidP="004B016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-доля исполненных бюджетных ассигнований, предусмотренных в программном виде, не менее 93% ежегодно;</w:t>
            </w:r>
          </w:p>
          <w:p w:rsidR="00722091" w:rsidRPr="00A90F24" w:rsidRDefault="00722091" w:rsidP="004B016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-укомплектованность должностей муниципальных служащих в отделе сельского хозяйства к 20</w:t>
            </w:r>
            <w:r w:rsidR="005522ED">
              <w:rPr>
                <w:rFonts w:ascii="Times New Roman" w:hAnsi="Times New Roman"/>
                <w:sz w:val="26"/>
                <w:szCs w:val="26"/>
              </w:rPr>
              <w:t>20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году -100%</w:t>
            </w:r>
          </w:p>
          <w:p w:rsidR="00722091" w:rsidRPr="00A90F24" w:rsidRDefault="00722091" w:rsidP="004B016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-доля муниципальных служащих органов отдела сельского хозяйства, прошедших повышение квалификации в течение последних 3 лет, в общей их численности не менее 20 %ежегодно;</w:t>
            </w:r>
          </w:p>
          <w:p w:rsidR="00722091" w:rsidRPr="00A90F24" w:rsidRDefault="00722091" w:rsidP="004B016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5548E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48E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73A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48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722091" w:rsidRPr="00A90F24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     Объем финансирования подпрограммы на период 201</w:t>
            </w:r>
            <w:r w:rsidR="005548E2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 -20</w:t>
            </w:r>
            <w:r w:rsidR="004056C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548E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 годы составит </w:t>
            </w:r>
            <w:r w:rsidR="005548E2">
              <w:rPr>
                <w:rFonts w:ascii="Times New Roman" w:hAnsi="Times New Roman"/>
                <w:bCs/>
                <w:sz w:val="26"/>
                <w:szCs w:val="26"/>
              </w:rPr>
              <w:t>8792,2</w:t>
            </w:r>
            <w:r w:rsidR="00873A68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ыс. рублей, 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br/>
              <w:t xml:space="preserve">в том числе: </w:t>
            </w:r>
          </w:p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краевого бюджета – </w:t>
            </w:r>
            <w:r w:rsidR="005548E2">
              <w:rPr>
                <w:rFonts w:ascii="Times New Roman" w:hAnsi="Times New Roman"/>
                <w:bCs/>
                <w:sz w:val="26"/>
                <w:szCs w:val="26"/>
              </w:rPr>
              <w:t>8792,2</w:t>
            </w:r>
            <w:r w:rsidRPr="00A90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t xml:space="preserve">тыс. руб., </w:t>
            </w:r>
            <w:r w:rsidRPr="00A90F24">
              <w:rPr>
                <w:rFonts w:ascii="Times New Roman" w:hAnsi="Times New Roman"/>
                <w:bCs/>
                <w:sz w:val="26"/>
                <w:szCs w:val="26"/>
              </w:rPr>
              <w:br/>
              <w:t>из них:</w:t>
            </w:r>
          </w:p>
          <w:p w:rsidR="00873A68" w:rsidRDefault="00722091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2019 год -  </w:t>
            </w:r>
            <w:r w:rsidR="005548E2">
              <w:rPr>
                <w:rFonts w:ascii="Times New Roman" w:hAnsi="Times New Roman" w:cs="Times New Roman"/>
                <w:sz w:val="26"/>
                <w:szCs w:val="26"/>
              </w:rPr>
              <w:t>2931,0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  <w:r w:rsidR="00873A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48E2" w:rsidRDefault="00873A68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год -  </w:t>
            </w:r>
            <w:r w:rsidR="005548E2">
              <w:rPr>
                <w:rFonts w:ascii="Times New Roman" w:hAnsi="Times New Roman" w:cs="Times New Roman"/>
                <w:sz w:val="26"/>
                <w:szCs w:val="26"/>
              </w:rPr>
              <w:t>2930,6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  <w:r w:rsidR="005548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2091" w:rsidRPr="00A90F24" w:rsidRDefault="005548E2" w:rsidP="004B0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-  2930,6</w:t>
            </w:r>
            <w:r w:rsidR="00722091"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тыс.руб..</w:t>
            </w:r>
            <w:r w:rsidR="00722091"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2091" w:rsidRPr="00A90F24" w:rsidRDefault="00722091" w:rsidP="004B01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Администрация Саянского района</w:t>
            </w:r>
          </w:p>
          <w:p w:rsidR="00722091" w:rsidRPr="00A90F24" w:rsidRDefault="00722091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МКУ «Финансово-экономическое управление администрации Саянского района»</w:t>
            </w:r>
          </w:p>
          <w:p w:rsidR="00722091" w:rsidRPr="00A90F24" w:rsidRDefault="00722091" w:rsidP="004B01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 xml:space="preserve">Контрольно-счетный орган </w:t>
            </w:r>
          </w:p>
        </w:tc>
      </w:tr>
    </w:tbl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2. Постановка районной проблемы и обоснование необходимости разработки подпрограммы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Результаты и опыт реализации долгосрочной целевой программы «Развитие сельского хозяйства и регулирования рынков сельскохозяйственной продукции, сырья и продовольствия» на 2010- 2012 годы подтвердили высокую эффективность использования программных методов государственного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 сельскохозяйственной продукции, социальное развитие сельских территорий Красноярского края. Ее результаты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90F24">
        <w:rPr>
          <w:rFonts w:ascii="Times New Roman" w:hAnsi="Times New Roman"/>
          <w:sz w:val="26"/>
          <w:szCs w:val="26"/>
        </w:rPr>
        <w:t xml:space="preserve">Сохраняется проблема текучести кадров в органах исполнительной власти. </w:t>
      </w:r>
      <w:r w:rsidRPr="00A90F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кадрового резерва на конкурсной основе является важнейшим механизмом,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Это требует дальнейшего совершенствования организации и управления реализацией муниципальной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района, внедрения и использования </w:t>
      </w:r>
      <w:r w:rsidRPr="00A90F24">
        <w:rPr>
          <w:rFonts w:ascii="Times New Roman" w:hAnsi="Times New Roman"/>
          <w:sz w:val="26"/>
          <w:szCs w:val="26"/>
        </w:rPr>
        <w:lastRenderedPageBreak/>
        <w:t>автоматизированной системы управления агропромышленным комплексом на территории района.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Оказание государственных услуг является очень важным механизмом, влияющим на реализацию муниципальной программы.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муниципальной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В результате реализации мероприятий муниципальной 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3. Основная цель, задачи, этапы и сроки выполнения подпрограммы, целевые индикаторы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контроль за техническим состоянием тракторов и самоходных машин, а также других функций.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Для достижения этой цели предстоит решение следующих задач: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организация искусственного осеменения маточного поголовья в ЛПХ,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- обеспечение реализации государственной аграрной политики </w:t>
      </w:r>
      <w:r w:rsidRPr="00A90F24">
        <w:rPr>
          <w:rFonts w:ascii="Times New Roman" w:hAnsi="Times New Roman"/>
          <w:sz w:val="26"/>
          <w:szCs w:val="26"/>
        </w:rPr>
        <w:br/>
        <w:t>на территории Саянского района;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повышение качества оказания органами местного самоуправления Саянского района государственных услуг, выполнения работ в сфере развития агропромышленного комплекса;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использование информационных ресурсов в сфере управления агропромышленным комплексом;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- обеспечение взаимодействия министерства сельского хозяйства </w:t>
      </w:r>
      <w:r w:rsidRPr="00A90F24">
        <w:rPr>
          <w:rFonts w:ascii="Times New Roman" w:hAnsi="Times New Roman"/>
          <w:sz w:val="26"/>
          <w:szCs w:val="26"/>
        </w:rPr>
        <w:br/>
        <w:t>с органами местного самоуправления Саянского района в рамках реализации мероприятий муниципальной программы.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Достижением поставленных целей и задач по обеспечению реализации муниципальной программы и прочих мероприятий обоснован выбор подпрограммных мероприятий.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Достижение целей подпрограммы осуществляться путем решения следующих задач: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-предупреждение возникновения и распространения заразных болезней животных,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увеличение искусственного осеменения маточного поголовья в ЛПХ,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>-совершенствование продуктивных и породных качеств животных,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доля исполненных бюджетных ассигнований, предусмотренных в программном виде;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укомплектованность должностей муниципальных служащих в отделе сельского хозяйства;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 доля муниципальных служащих органов отдела сельского хозяйства, прошедших повышение квалификации в течении последних 3 лет, в общей их численности;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Перечень целевых индикаторов подпрограммы по годам реализации муниципальной программы представлены в </w:t>
      </w:r>
      <w:hyperlink r:id="rId33" w:anchor="Par3705#Par3705" w:history="1">
        <w:r w:rsidRPr="00A90F2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приложении № 1</w:t>
        </w:r>
      </w:hyperlink>
      <w:r w:rsidRPr="00A90F24">
        <w:rPr>
          <w:rFonts w:ascii="Times New Roman" w:hAnsi="Times New Roman"/>
          <w:sz w:val="26"/>
          <w:szCs w:val="26"/>
        </w:rPr>
        <w:t xml:space="preserve"> </w:t>
      </w:r>
      <w:r w:rsidRPr="00A90F24">
        <w:rPr>
          <w:rFonts w:ascii="Times New Roman" w:hAnsi="Times New Roman"/>
          <w:sz w:val="26"/>
          <w:szCs w:val="26"/>
        </w:rPr>
        <w:br/>
        <w:t>к настоящей подпрограмме.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Подпрограмма реализуется в 201</w:t>
      </w:r>
      <w:r w:rsidR="004724BA">
        <w:rPr>
          <w:rFonts w:ascii="Times New Roman" w:hAnsi="Times New Roman"/>
          <w:sz w:val="26"/>
          <w:szCs w:val="26"/>
        </w:rPr>
        <w:t>9</w:t>
      </w:r>
      <w:r w:rsidRPr="00A90F24">
        <w:rPr>
          <w:rFonts w:ascii="Times New Roman" w:hAnsi="Times New Roman"/>
          <w:sz w:val="26"/>
          <w:szCs w:val="26"/>
        </w:rPr>
        <w:t xml:space="preserve"> – 20</w:t>
      </w:r>
      <w:r w:rsidR="004724BA">
        <w:rPr>
          <w:rFonts w:ascii="Times New Roman" w:hAnsi="Times New Roman"/>
          <w:sz w:val="26"/>
          <w:szCs w:val="26"/>
        </w:rPr>
        <w:t>21</w:t>
      </w:r>
      <w:r w:rsidRPr="00A90F24">
        <w:rPr>
          <w:rFonts w:ascii="Times New Roman" w:hAnsi="Times New Roman"/>
          <w:sz w:val="26"/>
          <w:szCs w:val="26"/>
        </w:rPr>
        <w:t xml:space="preserve"> годах.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Этапы реализации подпрограммы не выделяются.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4. Механизм реализации подпрограммы</w:t>
      </w: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Источниками финансирования мероприятий подпрограммы являются средства местного и  краевого бюджетов.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Финансирование подпрограммных мероприятий осуществляется путем предоставления: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- субвенции бюджету  Саянского района.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Мероприятие: Предупреждение возникновения и распространения заразных болезней животных.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</w:t>
      </w:r>
      <w:r w:rsidR="008C4969">
        <w:rPr>
          <w:rFonts w:ascii="Times New Roman" w:hAnsi="Times New Roman"/>
          <w:sz w:val="26"/>
          <w:szCs w:val="26"/>
        </w:rPr>
        <w:t>4.1</w:t>
      </w:r>
      <w:r w:rsidRPr="008C4969">
        <w:rPr>
          <w:rFonts w:ascii="Times New Roman" w:hAnsi="Times New Roman"/>
          <w:sz w:val="26"/>
          <w:szCs w:val="26"/>
        </w:rPr>
        <w:t>. Организация проведения мероприятий по отлову ,учету, содержанию и иному обращению с безнадзорными животными.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Работу по организации проведения мероприятий по отлову, учету, содержанию и иному обращению с безнадзорными животными осуществляет исполнитель, который определяется путем проведения конкурсных процедур определения поставщика (подрядчика, исполнителя) в соответствии 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№44-ФЗ. 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           После проведения конкурса заключается муниципальный контракт с организацией исполнителем ,в п.2 «Цена контракта и порядок расчетов»   в п.п.2.2 и 2.3 определен порядок расчетов.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Начальная (максимальная) цена контракта определена посредством: Методики определения общего объема субвенций бюджетам муниципальных районов и городских округов края на ( Приложение к закону Красноярского края от 13.06.2013 N 4-1402) Постановление от 04 июня 2013г. № 284 -п "Об утверждении порядка отлова, учета, содержания и иного обращения с безнадзорными домашними животными на территории Красноярского края.»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>На основании приказа министерства сельского хозяйства и продовольственной политики Красноярского края от 16.12.2013 №726-о «Об утверждении форм и  сроков представления исполнительно-распорядительными органами местного самоуправления муниципальных районов и округов края отчетов об осуществлении ими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животными»  администрация Саянского района  представляет отчет о проведенных мероприятиях по отлову, учету, и иному обращению с безнадзорными домашними животными в службу по ветеринарному надзору Красноярского края, в установленные сроки».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8C4969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722091" w:rsidRPr="00A90F24">
        <w:rPr>
          <w:rFonts w:ascii="Times New Roman" w:hAnsi="Times New Roman"/>
          <w:sz w:val="26"/>
          <w:szCs w:val="26"/>
        </w:rPr>
        <w:t xml:space="preserve">. </w:t>
      </w:r>
      <w:r w:rsidR="00722091" w:rsidRPr="008C4969">
        <w:rPr>
          <w:rFonts w:ascii="Times New Roman" w:hAnsi="Times New Roman"/>
          <w:sz w:val="26"/>
          <w:szCs w:val="26"/>
        </w:rPr>
        <w:t>Организация искусственного осеменения маточного поголовья в ЛПХ.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Для определения потребности в пунктах искусственного осеменения ( далее и.о.) уполномоченным специалистом администрация Саянского района и специалистом министерства сельского хозяйства Красноярского края в районе осуществляется сбор информации о наличии маточного поголовья крупного рогатого скота, которую ежегодно предоставляют сельские администрации, входящие в состав Саянского района совместно со специалистами КГКУ «Саянский отдел ветеринарии»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В течении года уполномоченным специалистом администрация Саянского района  и специалистом министерства сельского хозяйства Красноярского края проводится сбор сведений о необходимом  количестве  процедур по искусственному осеменению крупного рогатого скота, которую  предоставляют сельские администрации, входящие в состав Саянского района совместно со специалистами КГКУ «Саянский отдел ветеринарии» согласно обращений граждан.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На основании вышеизложенного администрацией Саянского района совместно с КГКУ «Саянский отдел ветеринарии» выносится решение о требуемых  пунктах искусственного осеменения и необходимом количестве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техников  и.о.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В соответствии с решением администрация Саянского района выделяет средства отделу ветеринарии на обучение специалистов и приобретение необходимого оборудования для пунктов искусственного осеменения согласно смете расходов.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Средства согласно сметы расходов на текущий год расходуются в соответствии с муниципальными контрактами, заключенными администрацией Саянского района с поставщиками.          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Отчет о расходовании денежных средств предоставляется отделом ветеринарии в администрацию Саянского района: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- после прохождения учебы техниками искусственного осеменения с предоставлением подтверждающих документов;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- после закупки оборудования и материалов для пункта и.о. с предоставлением подтверждающих документов.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Отчет о расходовании материалов  предоставляется отделом ветеринарии в администрацию Саянского района по мере осуществления процедур и.о. в соответствии с количеством осемененных голов крупного рогатого скота.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Специалистом министерства сельского хозяйства в Саянском районе ежемесячно подаются сведения о количестве осемененных голов крупного </w:t>
      </w:r>
      <w:r w:rsidRPr="00A90F24">
        <w:rPr>
          <w:rFonts w:ascii="Times New Roman" w:hAnsi="Times New Roman"/>
          <w:sz w:val="26"/>
          <w:szCs w:val="26"/>
        </w:rPr>
        <w:lastRenderedPageBreak/>
        <w:t>рогатого скота,2 раза в год – сведения о потребности и наличии основного оборудования и материалов на пунктах и.о., информация о работе пунктов и потребности в открытии новых- в министерство сельского хозяйства Красноярского края.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 xml:space="preserve">Взаимодействие с муниципальными образованиями 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 xml:space="preserve">Красноярского края по реализации мероприятий муниципальной программы 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4.</w:t>
      </w:r>
      <w:r w:rsidR="008C4969">
        <w:rPr>
          <w:rFonts w:ascii="Times New Roman" w:hAnsi="Times New Roman"/>
          <w:sz w:val="26"/>
          <w:szCs w:val="26"/>
        </w:rPr>
        <w:t>3</w:t>
      </w:r>
      <w:r w:rsidRPr="00A90F24">
        <w:rPr>
          <w:rFonts w:ascii="Times New Roman" w:hAnsi="Times New Roman"/>
          <w:sz w:val="26"/>
          <w:szCs w:val="26"/>
        </w:rPr>
        <w:t xml:space="preserve">. Субвенция администрации Саянского района на выполнение отдельных государственных полномочий.                           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 Субвенции на осуществление администрацией Саянского района отдельных государственных полномочий по решению вопросов поддержки    сельскохозяйственного производства предоставляются бюджету Саянского района в соответствии с    Законом Красноярского края от 27.12.2005 №17-4397 «О наделении органов 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  Общий объем субвенции на осуществление  отдельных государственных полномочий определяется в соответствии с методикой расчета нормативов для определения общего объема субвенций.</w:t>
      </w:r>
    </w:p>
    <w:p w:rsidR="00722091" w:rsidRPr="00A90F24" w:rsidRDefault="00722091" w:rsidP="007220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            Передача финансовых средств администрации Саянского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 о  краевом бюджете  на очередной  финансовый год и плановый период.            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В пределах выделенных средств администрацией Саянского района  составляется штатное расписание и смета расходов на следующий год;</w:t>
      </w:r>
    </w:p>
    <w:p w:rsidR="00722091" w:rsidRPr="00A90F24" w:rsidRDefault="00722091" w:rsidP="0072209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 Средства согласно сметы расходов на текущий год расходуются в соответствии с муниципальными контрактами, заключенными администрацией Саянского района с поставщиками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5. Управление подпрограммой и контроль за ходом ее выполнения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>Организацию управления подпрограммой осуществляет администрация Саянского района.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 xml:space="preserve">Текущий контроль за ходом реализации подпрограммы осуществляет администрация Саянского района в целом </w:t>
      </w:r>
    </w:p>
    <w:p w:rsidR="00722091" w:rsidRPr="00A90F24" w:rsidRDefault="00722091" w:rsidP="00722091">
      <w:pPr>
        <w:pStyle w:val="ConsPlusCell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90F24">
        <w:rPr>
          <w:rFonts w:ascii="Times New Roman" w:hAnsi="Times New Roman" w:cs="Times New Roman"/>
          <w:sz w:val="26"/>
          <w:szCs w:val="26"/>
          <w:lang w:eastAsia="en-US"/>
        </w:rPr>
        <w:t>Текущий контроль за целевым и эффективным расходованием средств местного бюджета осуществляет МКУ «Финансово-экономическое управление администрации Саянского района».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>Контроль за законностью, результативностью (эффективностью и экономностью) использования средств местного  бюджета осуществляет контрольно –счетный орган 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6. Оценка социально экономической эффективности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lastRenderedPageBreak/>
        <w:t>Социально-экономическая эффективность от реализации подпрограммных мероприятий выражается в</w:t>
      </w:r>
      <w:r w:rsidRPr="00A90F24">
        <w:rPr>
          <w:rFonts w:ascii="Times New Roman" w:hAnsi="Times New Roman"/>
          <w:sz w:val="26"/>
          <w:szCs w:val="26"/>
        </w:rPr>
        <w:t xml:space="preserve"> создании условий для реализации муниципальной программы и прочих мероприятий.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>Значимыми достижениями реализации подпрограммы являются: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достижение целей и задач муниципальной программы в полном объеме;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A90F24">
        <w:rPr>
          <w:rFonts w:ascii="Times New Roman" w:eastAsia="Times New Roman" w:hAnsi="Times New Roman"/>
          <w:sz w:val="26"/>
          <w:szCs w:val="26"/>
        </w:rPr>
        <w:t xml:space="preserve">Эффективность реализации подпрограммы основывается на достижении целевых индикаторов по итогам реализации подпрограммы к 2019 году, указанных в </w:t>
      </w:r>
      <w:hyperlink r:id="rId34" w:history="1">
        <w:r w:rsidRPr="00A90F24"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</w:rPr>
          <w:t>приложении № 1</w:t>
        </w:r>
      </w:hyperlink>
      <w:r w:rsidRPr="00A90F24">
        <w:rPr>
          <w:rFonts w:ascii="Times New Roman" w:eastAsia="Times New Roman" w:hAnsi="Times New Roman"/>
          <w:sz w:val="26"/>
          <w:szCs w:val="26"/>
        </w:rPr>
        <w:t xml:space="preserve"> к подпрограмме: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доля исполненных бюджетных ассигнований, предусмотренных в программном виде не менее 93%;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укомплектованность должностей муниципальных служащих в отделе сельского хозяйства к 20</w:t>
      </w:r>
      <w:r w:rsidR="0019436D">
        <w:rPr>
          <w:rFonts w:ascii="Times New Roman" w:hAnsi="Times New Roman"/>
          <w:sz w:val="26"/>
          <w:szCs w:val="26"/>
        </w:rPr>
        <w:t>21</w:t>
      </w:r>
      <w:r w:rsidRPr="00A90F24">
        <w:rPr>
          <w:rFonts w:ascii="Times New Roman" w:hAnsi="Times New Roman"/>
          <w:sz w:val="26"/>
          <w:szCs w:val="26"/>
        </w:rPr>
        <w:t xml:space="preserve"> г-100%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доля муниципальных служащих органов отдела сельского хозяйства, прошедших повышение квалификации в течение последних 3лет, в общей их численности не менее 20% в ежегодно;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7.Мероприятия подпрограммы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Система подпрограммных мероприятий включает в себя:</w:t>
      </w:r>
    </w:p>
    <w:p w:rsidR="00722091" w:rsidRPr="00A90F24" w:rsidRDefault="00722091" w:rsidP="00722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- п</w:t>
      </w:r>
      <w:r w:rsidRPr="00A90F24">
        <w:rPr>
          <w:rFonts w:ascii="Times New Roman" w:hAnsi="Times New Roman"/>
          <w:sz w:val="26"/>
          <w:szCs w:val="26"/>
        </w:rPr>
        <w:t>роведение работ по уничтожению сорняков дикорастущей конопли</w:t>
      </w: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22091" w:rsidRPr="00A90F24" w:rsidRDefault="00722091" w:rsidP="007220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- о</w:t>
      </w:r>
      <w:r w:rsidRPr="00A90F24">
        <w:rPr>
          <w:rFonts w:ascii="Times New Roman" w:hAnsi="Times New Roman"/>
          <w:sz w:val="26"/>
          <w:szCs w:val="26"/>
        </w:rPr>
        <w:t>рганизация проведения мероприятий по отлову, учету, содержанию и иному обращению с безнадзорными животными</w:t>
      </w:r>
      <w:r w:rsidRPr="00A90F2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22091" w:rsidRPr="00A90F24" w:rsidRDefault="00722091" w:rsidP="007220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- организация искусственного осеменения маточного поголовья в ЛПХ.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-взаимодействие  Министерства сельского хозяйства с органами местного самоуправления Саянского района в рамках мероприятий муниципальной программы. </w:t>
      </w:r>
    </w:p>
    <w:p w:rsidR="00722091" w:rsidRPr="00A90F24" w:rsidRDefault="00722091" w:rsidP="007220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Перечень подпрограммных мероприятий представлен в приложении </w:t>
      </w:r>
      <w:r w:rsidRPr="00A90F24">
        <w:rPr>
          <w:rFonts w:ascii="Times New Roman" w:hAnsi="Times New Roman"/>
          <w:sz w:val="26"/>
          <w:szCs w:val="26"/>
        </w:rPr>
        <w:br/>
        <w:t>№ 2 к настоящей подпрограмме.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8.Ресурсное обеспечение подпрограммы</w:t>
      </w:r>
    </w:p>
    <w:p w:rsidR="00722091" w:rsidRPr="00A90F24" w:rsidRDefault="00722091" w:rsidP="007220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Times New Roman" w:hAnsi="Times New Roman"/>
          <w:b/>
          <w:sz w:val="26"/>
          <w:szCs w:val="26"/>
        </w:rPr>
      </w:pPr>
    </w:p>
    <w:p w:rsidR="008A7805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 xml:space="preserve">    Объем финансирования подпрограммы на период 201</w:t>
      </w:r>
      <w:r w:rsidR="0019436D">
        <w:rPr>
          <w:rFonts w:ascii="Times New Roman" w:hAnsi="Times New Roman"/>
          <w:bCs/>
          <w:sz w:val="26"/>
          <w:szCs w:val="26"/>
        </w:rPr>
        <w:t>9</w:t>
      </w:r>
      <w:r w:rsidRPr="00A90F24">
        <w:rPr>
          <w:rFonts w:ascii="Times New Roman" w:hAnsi="Times New Roman"/>
          <w:bCs/>
          <w:sz w:val="26"/>
          <w:szCs w:val="26"/>
        </w:rPr>
        <w:t xml:space="preserve"> -</w:t>
      </w:r>
      <w:r w:rsidR="008A7805">
        <w:rPr>
          <w:rFonts w:ascii="Times New Roman" w:hAnsi="Times New Roman"/>
          <w:bCs/>
          <w:sz w:val="26"/>
          <w:szCs w:val="26"/>
        </w:rPr>
        <w:t>202</w:t>
      </w:r>
      <w:r w:rsidR="0019436D">
        <w:rPr>
          <w:rFonts w:ascii="Times New Roman" w:hAnsi="Times New Roman"/>
          <w:bCs/>
          <w:sz w:val="26"/>
          <w:szCs w:val="26"/>
        </w:rPr>
        <w:t>1</w:t>
      </w:r>
      <w:r w:rsidR="008A7805">
        <w:rPr>
          <w:rFonts w:ascii="Times New Roman" w:hAnsi="Times New Roman"/>
          <w:bCs/>
          <w:sz w:val="26"/>
          <w:szCs w:val="26"/>
        </w:rPr>
        <w:t xml:space="preserve"> годы </w:t>
      </w:r>
      <w:r w:rsidR="0019436D">
        <w:rPr>
          <w:rFonts w:ascii="Times New Roman" w:hAnsi="Times New Roman"/>
          <w:bCs/>
          <w:sz w:val="26"/>
          <w:szCs w:val="26"/>
        </w:rPr>
        <w:t>8792,2</w:t>
      </w:r>
      <w:r w:rsidR="008A7805">
        <w:rPr>
          <w:rFonts w:ascii="Times New Roman" w:hAnsi="Times New Roman"/>
          <w:bCs/>
          <w:sz w:val="26"/>
          <w:szCs w:val="26"/>
        </w:rPr>
        <w:t xml:space="preserve"> тыс.руб. ,в том числе  :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F24">
        <w:rPr>
          <w:rFonts w:ascii="Times New Roman" w:hAnsi="Times New Roman"/>
          <w:bCs/>
          <w:sz w:val="26"/>
          <w:szCs w:val="26"/>
        </w:rPr>
        <w:t xml:space="preserve">средства краевого бюджета – </w:t>
      </w:r>
      <w:r w:rsidR="0019436D">
        <w:rPr>
          <w:rFonts w:ascii="Times New Roman" w:hAnsi="Times New Roman"/>
          <w:bCs/>
          <w:sz w:val="26"/>
          <w:szCs w:val="26"/>
        </w:rPr>
        <w:t>8792,2</w:t>
      </w:r>
      <w:r w:rsidRPr="00A90F24">
        <w:rPr>
          <w:rFonts w:ascii="Times New Roman" w:hAnsi="Times New Roman"/>
          <w:sz w:val="26"/>
          <w:szCs w:val="26"/>
        </w:rPr>
        <w:t xml:space="preserve"> </w:t>
      </w:r>
      <w:r w:rsidRPr="00A90F24">
        <w:rPr>
          <w:rFonts w:ascii="Times New Roman" w:hAnsi="Times New Roman"/>
          <w:bCs/>
          <w:sz w:val="26"/>
          <w:szCs w:val="26"/>
        </w:rPr>
        <w:t xml:space="preserve">тыс. руб., </w:t>
      </w:r>
      <w:r w:rsidRPr="00A90F24">
        <w:rPr>
          <w:rFonts w:ascii="Times New Roman" w:hAnsi="Times New Roman"/>
          <w:bCs/>
          <w:sz w:val="26"/>
          <w:szCs w:val="26"/>
        </w:rPr>
        <w:br/>
        <w:t>из них:</w:t>
      </w:r>
    </w:p>
    <w:p w:rsidR="00984EBC" w:rsidRDefault="00722091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90F24">
        <w:rPr>
          <w:rFonts w:ascii="Times New Roman" w:hAnsi="Times New Roman" w:cs="Times New Roman"/>
          <w:sz w:val="26"/>
          <w:szCs w:val="26"/>
        </w:rPr>
        <w:t xml:space="preserve">2019 год -  </w:t>
      </w:r>
      <w:r w:rsidR="0019436D">
        <w:rPr>
          <w:rFonts w:ascii="Times New Roman" w:hAnsi="Times New Roman" w:cs="Times New Roman"/>
          <w:sz w:val="26"/>
          <w:szCs w:val="26"/>
        </w:rPr>
        <w:t>2931,0</w:t>
      </w:r>
      <w:r w:rsidRPr="00A90F24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984EBC">
        <w:rPr>
          <w:rFonts w:ascii="Times New Roman" w:hAnsi="Times New Roman" w:cs="Times New Roman"/>
          <w:sz w:val="26"/>
          <w:szCs w:val="26"/>
        </w:rPr>
        <w:t>;</w:t>
      </w:r>
    </w:p>
    <w:p w:rsidR="0019436D" w:rsidRDefault="00984EBC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19436D">
        <w:rPr>
          <w:rFonts w:ascii="Times New Roman" w:hAnsi="Times New Roman" w:cs="Times New Roman"/>
          <w:sz w:val="26"/>
          <w:szCs w:val="26"/>
        </w:rPr>
        <w:t>2930,6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19436D">
        <w:rPr>
          <w:rFonts w:ascii="Times New Roman" w:hAnsi="Times New Roman" w:cs="Times New Roman"/>
          <w:sz w:val="26"/>
          <w:szCs w:val="26"/>
        </w:rPr>
        <w:t>;</w:t>
      </w:r>
    </w:p>
    <w:p w:rsidR="00722091" w:rsidRPr="00A90F24" w:rsidRDefault="0019436D" w:rsidP="0072209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 -  2930,6</w:t>
      </w:r>
      <w:r w:rsidR="00722091" w:rsidRPr="00A90F2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тыс.руб.</w:t>
      </w:r>
    </w:p>
    <w:p w:rsidR="00722091" w:rsidRPr="00A90F24" w:rsidRDefault="00722091" w:rsidP="00722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Ресурсное </w:t>
      </w:r>
      <w:hyperlink r:id="rId35" w:anchor="Par6513#Par6513" w:history="1">
        <w:r w:rsidRPr="00A90F24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обеспечение</w:t>
        </w:r>
      </w:hyperlink>
      <w:r w:rsidRPr="00A90F24">
        <w:rPr>
          <w:rFonts w:ascii="Times New Roman" w:hAnsi="Times New Roman"/>
          <w:sz w:val="26"/>
          <w:szCs w:val="26"/>
        </w:rPr>
        <w:t xml:space="preserve"> реализации подпрограммы за счет средств краевого бюджета представлено в приложении № 2 к настоящей подпрограмме.</w:t>
      </w:r>
    </w:p>
    <w:p w:rsidR="00722091" w:rsidRPr="00A90F24" w:rsidRDefault="00722091" w:rsidP="007220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722091" w:rsidRPr="00A90F24" w:rsidSect="004B0163">
          <w:pgSz w:w="11906" w:h="16838"/>
          <w:pgMar w:top="1134" w:right="851" w:bottom="1134" w:left="1701" w:header="709" w:footer="709" w:gutter="0"/>
          <w:cols w:space="720"/>
        </w:sect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264D3" w:rsidRDefault="009264D3" w:rsidP="00722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>Перечень целевых индикаторов подпрограммы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293"/>
        <w:gridCol w:w="1134"/>
        <w:gridCol w:w="156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722091" w:rsidRPr="00A90F24" w:rsidTr="004B0163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Цель,   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целевые индикаторы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A90F24">
              <w:rPr>
                <w:rFonts w:ascii="Times New Roman" w:hAnsi="Times New Roman" w:cs="Times New Roman"/>
                <w:sz w:val="26"/>
                <w:szCs w:val="26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722091" w:rsidRPr="00A90F24" w:rsidTr="004B0163">
        <w:trPr>
          <w:gridAfter w:val="11"/>
          <w:wAfter w:w="1350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cantSplit/>
          <w:trHeight w:val="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8F11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</w:t>
            </w:r>
            <w:r w:rsidR="008F11E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11E8" w:rsidRPr="00A90F24" w:rsidRDefault="008F11E8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8F11E8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8F11E8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8F11E8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8F11E8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Осеменение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гол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8F11E8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8F11E8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Получить улучшенного молодняка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Ведомственный 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8F11E8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8F11E8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не менее 94</w:t>
            </w: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22091" w:rsidRPr="00A90F24" w:rsidTr="004B016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091" w:rsidRPr="00A90F24" w:rsidRDefault="0072209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Доля муниципальных служащих органов отдела сельского хозяйства, прошедших повышение квалификации в течение последних 3 лет, в общей их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F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91" w:rsidRPr="00A90F24" w:rsidRDefault="0072209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0F2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722091" w:rsidRPr="00A90F24" w:rsidRDefault="00722091" w:rsidP="0072209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6366D" w:rsidRDefault="00C6366D" w:rsidP="0072209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 xml:space="preserve">Приложение № 2 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6"/>
          <w:szCs w:val="26"/>
        </w:rPr>
      </w:pPr>
      <w:r w:rsidRPr="00A90F24">
        <w:rPr>
          <w:rFonts w:ascii="Times New Roman" w:hAnsi="Times New Roman"/>
          <w:sz w:val="26"/>
          <w:szCs w:val="26"/>
        </w:rPr>
        <w:t>к подпрограмме 3 «Обеспечение реализации муниципальной программы и прочие мероприятия»</w:t>
      </w: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2091" w:rsidRPr="00A90F24" w:rsidRDefault="00722091" w:rsidP="0072209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90F24">
        <w:rPr>
          <w:rFonts w:ascii="Times New Roman" w:hAnsi="Times New Roman"/>
          <w:b/>
          <w:sz w:val="26"/>
          <w:szCs w:val="26"/>
        </w:rPr>
        <w:t xml:space="preserve">Перечень мероприятий подпрограммы </w:t>
      </w:r>
    </w:p>
    <w:p w:rsidR="00722091" w:rsidRPr="00A90F24" w:rsidRDefault="00722091" w:rsidP="00722091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722"/>
        <w:gridCol w:w="2976"/>
        <w:gridCol w:w="2125"/>
        <w:gridCol w:w="567"/>
        <w:gridCol w:w="567"/>
        <w:gridCol w:w="567"/>
        <w:gridCol w:w="709"/>
        <w:gridCol w:w="850"/>
        <w:gridCol w:w="851"/>
        <w:gridCol w:w="850"/>
        <w:gridCol w:w="855"/>
        <w:gridCol w:w="850"/>
        <w:gridCol w:w="994"/>
        <w:gridCol w:w="1841"/>
      </w:tblGrid>
      <w:tr w:rsidR="00722091" w:rsidRPr="00A90F24" w:rsidTr="002178C1">
        <w:trPr>
          <w:trHeight w:val="67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091" w:rsidRPr="000D0F8D" w:rsidRDefault="0072209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D0F8D" w:rsidRPr="00A90F24" w:rsidTr="002178C1">
        <w:trPr>
          <w:cantSplit/>
          <w:trHeight w:val="1354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F1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F1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8F1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F1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Default="000D0F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0D0F8D" w:rsidRDefault="002178C1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F1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 201</w:t>
            </w:r>
            <w:r w:rsidR="008F1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20</w:t>
            </w:r>
            <w:r w:rsidR="004323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F1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F8D" w:rsidRPr="00A90F24" w:rsidTr="002178C1">
        <w:trPr>
          <w:trHeight w:val="7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D0F8D" w:rsidRPr="002178C1" w:rsidRDefault="000D0F8D" w:rsidP="0021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</w:t>
            </w: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D0F8D">
              <w:rPr>
                <w:rFonts w:ascii="Times New Roman" w:hAnsi="Times New Roman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0D0F8D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F8D" w:rsidRPr="002178C1" w:rsidRDefault="000D0F8D" w:rsidP="0021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Задача: 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0D0F8D" w:rsidRPr="00A90F24" w:rsidTr="002178C1">
        <w:trPr>
          <w:trHeight w:val="14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Субвенция бюджетам муниципальных образований на выполнение отдельных государственных полномочий</w:t>
            </w:r>
            <w:r w:rsidRPr="000D0F8D">
              <w:rPr>
                <w:rFonts w:ascii="Times New Roman" w:hAnsi="Times New Roman"/>
                <w:sz w:val="20"/>
                <w:szCs w:val="20"/>
              </w:rPr>
              <w:t xml:space="preserve"> по решению вопросов поддержки сельскохозяйственного производства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</w:t>
            </w:r>
            <w:r w:rsidR="008F1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F1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8F11E8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F1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4056CE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F11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8F11E8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8792,2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с/х предприятий ,получающих государственную поддержку не менее 20 ежегодно.</w:t>
            </w:r>
          </w:p>
        </w:tc>
      </w:tr>
      <w:tr w:rsidR="000D0F8D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</w:t>
            </w:r>
            <w:r w:rsidR="008F11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8F11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8F11E8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8F11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8F11E8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8F11E8" w:rsidP="008F1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8792,2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78C1" w:rsidRPr="00A90F24" w:rsidTr="00B60997">
        <w:trPr>
          <w:trHeight w:val="3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Default="002178C1" w:rsidP="00475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5B01" w:rsidRDefault="00475B01" w:rsidP="00475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5B01" w:rsidRDefault="00475B01" w:rsidP="00475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75B01" w:rsidRPr="000D0F8D" w:rsidRDefault="00475B01" w:rsidP="00475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0F8D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F8D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 ,учету,содержанию и иному обращению с безнадзорными животными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0F8D" w:rsidRPr="000D0F8D" w:rsidRDefault="000D0F8D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 xml:space="preserve">  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1052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0526C">
              <w:rPr>
                <w:rFonts w:ascii="Times New Roman" w:hAnsi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C706E6" w:rsidP="00C7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F8D" w:rsidRPr="000D0F8D" w:rsidRDefault="000D0F8D" w:rsidP="00C7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6</w:t>
            </w:r>
            <w:r w:rsidR="00C706E6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0D0F8D" w:rsidP="00C7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6</w:t>
            </w:r>
            <w:r w:rsidR="00C706E6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C706E6" w:rsidP="000D0F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F8D" w:rsidRPr="000D0F8D" w:rsidRDefault="008F11E8" w:rsidP="008F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1955,1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F8D" w:rsidRPr="000D0F8D" w:rsidRDefault="000D0F8D" w:rsidP="004B016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8C1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Организация искусственного осеменения маточного поголовья в ЛПХ.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8C1" w:rsidRPr="000D0F8D" w:rsidRDefault="002178C1" w:rsidP="004B0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 xml:space="preserve">    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C706E6" w:rsidP="00C706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C706E6" w:rsidP="00C706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4056CE" w:rsidP="00405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05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sz w:val="20"/>
                <w:szCs w:val="20"/>
              </w:rPr>
              <w:t>6</w:t>
            </w:r>
            <w:r w:rsidR="004056CE">
              <w:rPr>
                <w:rFonts w:ascii="Times New Roman" w:hAnsi="Times New Roman"/>
                <w:sz w:val="20"/>
                <w:szCs w:val="20"/>
              </w:rPr>
              <w:t>3</w:t>
            </w:r>
            <w:r w:rsidRPr="000D0F8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4056CE" w:rsidP="00217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8F11E8" w:rsidP="008F1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790" w:rsidRDefault="002178C1" w:rsidP="00F75E5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>Увеличение содержания чистопородного скота в ЛПХ к 20</w:t>
            </w:r>
            <w:r w:rsidR="00F75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1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178C1" w:rsidRPr="000D0F8D" w:rsidRDefault="002178C1" w:rsidP="00F75E5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D0F8D">
              <w:rPr>
                <w:rFonts w:ascii="Times New Roman" w:hAnsi="Times New Roman" w:cs="Times New Roman"/>
                <w:sz w:val="20"/>
                <w:szCs w:val="20"/>
              </w:rPr>
              <w:t xml:space="preserve"> году до 12%</w:t>
            </w:r>
          </w:p>
        </w:tc>
      </w:tr>
      <w:tr w:rsidR="002178C1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B60997" w:rsidP="00B609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B60997" w:rsidP="00B609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B609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B609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B609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0F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B609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B60997" w:rsidP="000E70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475B01" w:rsidP="00475B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2503,1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8C1" w:rsidRPr="00A90F24" w:rsidTr="002178C1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8C1" w:rsidRPr="000D0F8D" w:rsidRDefault="002178C1" w:rsidP="004B01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B60997" w:rsidP="00B6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3206,7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B60997" w:rsidP="00B60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C1" w:rsidRPr="000D0F8D" w:rsidRDefault="00475B01" w:rsidP="00475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3660,3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475B01" w:rsidP="00475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3645,8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475B01" w:rsidP="00475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3645,8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75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D0F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75B0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1296,9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8C1" w:rsidRPr="000D0F8D" w:rsidRDefault="002178C1" w:rsidP="004B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22091" w:rsidRPr="00A90F24" w:rsidRDefault="00722091" w:rsidP="00722091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722091" w:rsidRPr="00A90F24" w:rsidRDefault="00722091" w:rsidP="00722091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</w:p>
    <w:p w:rsidR="00EC6959" w:rsidRPr="003B6F41" w:rsidRDefault="00EC6959" w:rsidP="00EC6959">
      <w:pPr>
        <w:pStyle w:val="ConsPlusNormal"/>
        <w:widowControl/>
        <w:outlineLvl w:val="2"/>
        <w:rPr>
          <w:rFonts w:ascii="Times New Roman" w:hAnsi="Times New Roman" w:cs="Times New Roman"/>
          <w:sz w:val="26"/>
          <w:szCs w:val="26"/>
        </w:rPr>
      </w:pPr>
    </w:p>
    <w:p w:rsidR="00EC6959" w:rsidRPr="003B6F41" w:rsidRDefault="00EC6959" w:rsidP="00EC6959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6"/>
          <w:szCs w:val="26"/>
        </w:rPr>
      </w:pPr>
    </w:p>
    <w:p w:rsidR="00560312" w:rsidRPr="003B6F41" w:rsidRDefault="00560312" w:rsidP="005603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sectPr w:rsidR="00560312" w:rsidRPr="003B6F41" w:rsidSect="007220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C4D" w:rsidRDefault="005A0C4D" w:rsidP="00AB2145">
      <w:pPr>
        <w:spacing w:after="0" w:line="240" w:lineRule="auto"/>
      </w:pPr>
      <w:r>
        <w:separator/>
      </w:r>
    </w:p>
  </w:endnote>
  <w:endnote w:type="continuationSeparator" w:id="1">
    <w:p w:rsidR="005A0C4D" w:rsidRDefault="005A0C4D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C4D" w:rsidRDefault="005A0C4D" w:rsidP="00AB2145">
      <w:pPr>
        <w:spacing w:after="0" w:line="240" w:lineRule="auto"/>
      </w:pPr>
      <w:r>
        <w:separator/>
      </w:r>
    </w:p>
  </w:footnote>
  <w:footnote w:type="continuationSeparator" w:id="1">
    <w:p w:rsidR="005A0C4D" w:rsidRDefault="005A0C4D" w:rsidP="00AB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28"/>
    <w:multiLevelType w:val="multilevel"/>
    <w:tmpl w:val="6CE89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1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37AC0C64"/>
    <w:multiLevelType w:val="hybridMultilevel"/>
    <w:tmpl w:val="058E9536"/>
    <w:lvl w:ilvl="0" w:tplc="5F802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56B9"/>
    <w:multiLevelType w:val="hybridMultilevel"/>
    <w:tmpl w:val="47EA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05F51"/>
    <w:rsid w:val="00010356"/>
    <w:rsid w:val="00010413"/>
    <w:rsid w:val="00010CAA"/>
    <w:rsid w:val="000146E9"/>
    <w:rsid w:val="00015615"/>
    <w:rsid w:val="00015CB8"/>
    <w:rsid w:val="0002060F"/>
    <w:rsid w:val="0002168C"/>
    <w:rsid w:val="00025FD2"/>
    <w:rsid w:val="00026633"/>
    <w:rsid w:val="00030AC1"/>
    <w:rsid w:val="00031979"/>
    <w:rsid w:val="00034310"/>
    <w:rsid w:val="00034B69"/>
    <w:rsid w:val="00035838"/>
    <w:rsid w:val="00040659"/>
    <w:rsid w:val="00041E03"/>
    <w:rsid w:val="00043B4B"/>
    <w:rsid w:val="0004622F"/>
    <w:rsid w:val="00050029"/>
    <w:rsid w:val="00056A44"/>
    <w:rsid w:val="00063BDF"/>
    <w:rsid w:val="00064887"/>
    <w:rsid w:val="00064B9D"/>
    <w:rsid w:val="00067E1E"/>
    <w:rsid w:val="000748F6"/>
    <w:rsid w:val="00075C4F"/>
    <w:rsid w:val="00076019"/>
    <w:rsid w:val="00076A0C"/>
    <w:rsid w:val="0007755D"/>
    <w:rsid w:val="000957E9"/>
    <w:rsid w:val="000A36E2"/>
    <w:rsid w:val="000A608E"/>
    <w:rsid w:val="000B34DB"/>
    <w:rsid w:val="000B3702"/>
    <w:rsid w:val="000C0CCA"/>
    <w:rsid w:val="000C266B"/>
    <w:rsid w:val="000C745A"/>
    <w:rsid w:val="000C77B3"/>
    <w:rsid w:val="000D0F8D"/>
    <w:rsid w:val="000E2F3F"/>
    <w:rsid w:val="000E4169"/>
    <w:rsid w:val="000E70EA"/>
    <w:rsid w:val="000F3019"/>
    <w:rsid w:val="000F533D"/>
    <w:rsid w:val="00101B5A"/>
    <w:rsid w:val="0010526C"/>
    <w:rsid w:val="0011287C"/>
    <w:rsid w:val="0011361A"/>
    <w:rsid w:val="001164B8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599A"/>
    <w:rsid w:val="00152680"/>
    <w:rsid w:val="00153933"/>
    <w:rsid w:val="00155D90"/>
    <w:rsid w:val="001565B5"/>
    <w:rsid w:val="001572CD"/>
    <w:rsid w:val="00165EF2"/>
    <w:rsid w:val="00166194"/>
    <w:rsid w:val="00166F16"/>
    <w:rsid w:val="00167F39"/>
    <w:rsid w:val="00170A4A"/>
    <w:rsid w:val="0017516B"/>
    <w:rsid w:val="00175AF9"/>
    <w:rsid w:val="00177F5A"/>
    <w:rsid w:val="001800BB"/>
    <w:rsid w:val="0018041D"/>
    <w:rsid w:val="00190595"/>
    <w:rsid w:val="0019436D"/>
    <w:rsid w:val="00195D67"/>
    <w:rsid w:val="00195E45"/>
    <w:rsid w:val="001A0801"/>
    <w:rsid w:val="001A6FC4"/>
    <w:rsid w:val="001B1A1C"/>
    <w:rsid w:val="001B23BA"/>
    <w:rsid w:val="001B41E5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C7A"/>
    <w:rsid w:val="001E3A9D"/>
    <w:rsid w:val="001E59D2"/>
    <w:rsid w:val="001E7E70"/>
    <w:rsid w:val="001F1731"/>
    <w:rsid w:val="001F1B7A"/>
    <w:rsid w:val="001F4E13"/>
    <w:rsid w:val="001F6E52"/>
    <w:rsid w:val="00205A71"/>
    <w:rsid w:val="00205BC3"/>
    <w:rsid w:val="00207EE1"/>
    <w:rsid w:val="002108A5"/>
    <w:rsid w:val="0021668A"/>
    <w:rsid w:val="002169D4"/>
    <w:rsid w:val="00216D44"/>
    <w:rsid w:val="0021745D"/>
    <w:rsid w:val="002178C1"/>
    <w:rsid w:val="00220695"/>
    <w:rsid w:val="00223E3D"/>
    <w:rsid w:val="0022426C"/>
    <w:rsid w:val="00227CC9"/>
    <w:rsid w:val="00236287"/>
    <w:rsid w:val="002424AC"/>
    <w:rsid w:val="002435D5"/>
    <w:rsid w:val="00244DC3"/>
    <w:rsid w:val="002468DA"/>
    <w:rsid w:val="00257747"/>
    <w:rsid w:val="00260432"/>
    <w:rsid w:val="00267DC8"/>
    <w:rsid w:val="00270292"/>
    <w:rsid w:val="00271320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7157"/>
    <w:rsid w:val="00287CB5"/>
    <w:rsid w:val="00292E09"/>
    <w:rsid w:val="0029300E"/>
    <w:rsid w:val="00297936"/>
    <w:rsid w:val="00297DF2"/>
    <w:rsid w:val="002A1FEF"/>
    <w:rsid w:val="002A2029"/>
    <w:rsid w:val="002A26E3"/>
    <w:rsid w:val="002A3304"/>
    <w:rsid w:val="002A3A51"/>
    <w:rsid w:val="002A58BB"/>
    <w:rsid w:val="002B3A5F"/>
    <w:rsid w:val="002B63D8"/>
    <w:rsid w:val="002C279B"/>
    <w:rsid w:val="002C281A"/>
    <w:rsid w:val="002C308C"/>
    <w:rsid w:val="002C4455"/>
    <w:rsid w:val="002D13A9"/>
    <w:rsid w:val="002D23F8"/>
    <w:rsid w:val="002D53B4"/>
    <w:rsid w:val="002F2998"/>
    <w:rsid w:val="002F5691"/>
    <w:rsid w:val="003055B7"/>
    <w:rsid w:val="00306A99"/>
    <w:rsid w:val="00311A1B"/>
    <w:rsid w:val="0031461E"/>
    <w:rsid w:val="00322FCE"/>
    <w:rsid w:val="00323EE0"/>
    <w:rsid w:val="00330B07"/>
    <w:rsid w:val="003423EA"/>
    <w:rsid w:val="003430AB"/>
    <w:rsid w:val="00343257"/>
    <w:rsid w:val="00344333"/>
    <w:rsid w:val="00346A2C"/>
    <w:rsid w:val="00347875"/>
    <w:rsid w:val="00350348"/>
    <w:rsid w:val="003520F2"/>
    <w:rsid w:val="00353B80"/>
    <w:rsid w:val="00357D0B"/>
    <w:rsid w:val="003648AC"/>
    <w:rsid w:val="00366CC5"/>
    <w:rsid w:val="003679C2"/>
    <w:rsid w:val="00373A77"/>
    <w:rsid w:val="00383F93"/>
    <w:rsid w:val="0038406E"/>
    <w:rsid w:val="00384737"/>
    <w:rsid w:val="003864E9"/>
    <w:rsid w:val="00387AC8"/>
    <w:rsid w:val="0039082C"/>
    <w:rsid w:val="003915B9"/>
    <w:rsid w:val="00392BC3"/>
    <w:rsid w:val="00394F80"/>
    <w:rsid w:val="0039629F"/>
    <w:rsid w:val="00397962"/>
    <w:rsid w:val="003A3BCB"/>
    <w:rsid w:val="003A6819"/>
    <w:rsid w:val="003A721F"/>
    <w:rsid w:val="003B20C6"/>
    <w:rsid w:val="003B3BA0"/>
    <w:rsid w:val="003B5645"/>
    <w:rsid w:val="003B5B4A"/>
    <w:rsid w:val="003B6C8E"/>
    <w:rsid w:val="003B6F41"/>
    <w:rsid w:val="003B7058"/>
    <w:rsid w:val="003B7F0C"/>
    <w:rsid w:val="003C10CE"/>
    <w:rsid w:val="003C2386"/>
    <w:rsid w:val="003D0FD1"/>
    <w:rsid w:val="003D1164"/>
    <w:rsid w:val="003D5A47"/>
    <w:rsid w:val="003D6AF5"/>
    <w:rsid w:val="003E45AE"/>
    <w:rsid w:val="003E50DC"/>
    <w:rsid w:val="003E685D"/>
    <w:rsid w:val="003F7149"/>
    <w:rsid w:val="00400DD7"/>
    <w:rsid w:val="00402351"/>
    <w:rsid w:val="004056CE"/>
    <w:rsid w:val="00407A4C"/>
    <w:rsid w:val="004141D9"/>
    <w:rsid w:val="00414F1E"/>
    <w:rsid w:val="00421F52"/>
    <w:rsid w:val="0042639F"/>
    <w:rsid w:val="00430952"/>
    <w:rsid w:val="0043234B"/>
    <w:rsid w:val="0043237E"/>
    <w:rsid w:val="00432461"/>
    <w:rsid w:val="00441ABA"/>
    <w:rsid w:val="0044297D"/>
    <w:rsid w:val="00450E46"/>
    <w:rsid w:val="0045199B"/>
    <w:rsid w:val="00455C9C"/>
    <w:rsid w:val="00457D62"/>
    <w:rsid w:val="0046424E"/>
    <w:rsid w:val="004645CD"/>
    <w:rsid w:val="0046621B"/>
    <w:rsid w:val="004708FC"/>
    <w:rsid w:val="0047213D"/>
    <w:rsid w:val="004724BA"/>
    <w:rsid w:val="00472716"/>
    <w:rsid w:val="00472994"/>
    <w:rsid w:val="004750DD"/>
    <w:rsid w:val="00475B01"/>
    <w:rsid w:val="00483B00"/>
    <w:rsid w:val="00483C6F"/>
    <w:rsid w:val="004844EF"/>
    <w:rsid w:val="004939F7"/>
    <w:rsid w:val="00493C94"/>
    <w:rsid w:val="004A23CE"/>
    <w:rsid w:val="004A6BB4"/>
    <w:rsid w:val="004A7684"/>
    <w:rsid w:val="004B0163"/>
    <w:rsid w:val="004B5378"/>
    <w:rsid w:val="004B5902"/>
    <w:rsid w:val="004C30FD"/>
    <w:rsid w:val="004C62DB"/>
    <w:rsid w:val="004D0574"/>
    <w:rsid w:val="004D283E"/>
    <w:rsid w:val="004D4E6D"/>
    <w:rsid w:val="004D6657"/>
    <w:rsid w:val="004D7D85"/>
    <w:rsid w:val="004E1804"/>
    <w:rsid w:val="004E2382"/>
    <w:rsid w:val="004E5B47"/>
    <w:rsid w:val="004E6E5A"/>
    <w:rsid w:val="004E71E2"/>
    <w:rsid w:val="004F4994"/>
    <w:rsid w:val="00501CB1"/>
    <w:rsid w:val="00502E5A"/>
    <w:rsid w:val="00503A2D"/>
    <w:rsid w:val="00505AF9"/>
    <w:rsid w:val="005144C8"/>
    <w:rsid w:val="00516BCA"/>
    <w:rsid w:val="00516E5B"/>
    <w:rsid w:val="00517FD4"/>
    <w:rsid w:val="005263F4"/>
    <w:rsid w:val="005279CC"/>
    <w:rsid w:val="00534001"/>
    <w:rsid w:val="00534BC2"/>
    <w:rsid w:val="0053603A"/>
    <w:rsid w:val="00536D4A"/>
    <w:rsid w:val="00536DC0"/>
    <w:rsid w:val="005404E1"/>
    <w:rsid w:val="005426DE"/>
    <w:rsid w:val="00543BC8"/>
    <w:rsid w:val="005454EC"/>
    <w:rsid w:val="00545D3B"/>
    <w:rsid w:val="00546D58"/>
    <w:rsid w:val="00547537"/>
    <w:rsid w:val="00550273"/>
    <w:rsid w:val="00550552"/>
    <w:rsid w:val="005522ED"/>
    <w:rsid w:val="005544B4"/>
    <w:rsid w:val="005548E2"/>
    <w:rsid w:val="00554D44"/>
    <w:rsid w:val="0055511B"/>
    <w:rsid w:val="00560312"/>
    <w:rsid w:val="00560727"/>
    <w:rsid w:val="00560A90"/>
    <w:rsid w:val="00563477"/>
    <w:rsid w:val="0057228C"/>
    <w:rsid w:val="0057552E"/>
    <w:rsid w:val="00575B85"/>
    <w:rsid w:val="0058009A"/>
    <w:rsid w:val="005804B1"/>
    <w:rsid w:val="00581E1B"/>
    <w:rsid w:val="00582349"/>
    <w:rsid w:val="005828A0"/>
    <w:rsid w:val="00583320"/>
    <w:rsid w:val="00584A80"/>
    <w:rsid w:val="0059028C"/>
    <w:rsid w:val="00593BFA"/>
    <w:rsid w:val="0059456B"/>
    <w:rsid w:val="005A0C4D"/>
    <w:rsid w:val="005A1793"/>
    <w:rsid w:val="005A46C8"/>
    <w:rsid w:val="005A53E0"/>
    <w:rsid w:val="005A6441"/>
    <w:rsid w:val="005A65D0"/>
    <w:rsid w:val="005B5F19"/>
    <w:rsid w:val="005B63CA"/>
    <w:rsid w:val="005C09EA"/>
    <w:rsid w:val="005C0D8A"/>
    <w:rsid w:val="005C20C3"/>
    <w:rsid w:val="005D2ABA"/>
    <w:rsid w:val="005E255B"/>
    <w:rsid w:val="005F0302"/>
    <w:rsid w:val="005F5A94"/>
    <w:rsid w:val="00600CE4"/>
    <w:rsid w:val="0060270F"/>
    <w:rsid w:val="006027BC"/>
    <w:rsid w:val="00602DC7"/>
    <w:rsid w:val="0060797C"/>
    <w:rsid w:val="0061316B"/>
    <w:rsid w:val="006131E4"/>
    <w:rsid w:val="0061393A"/>
    <w:rsid w:val="00613D26"/>
    <w:rsid w:val="0061680D"/>
    <w:rsid w:val="006176C2"/>
    <w:rsid w:val="00622BD2"/>
    <w:rsid w:val="006256A6"/>
    <w:rsid w:val="00640AEA"/>
    <w:rsid w:val="00640CF8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C24"/>
    <w:rsid w:val="00675F45"/>
    <w:rsid w:val="0067690B"/>
    <w:rsid w:val="00684ACE"/>
    <w:rsid w:val="00685121"/>
    <w:rsid w:val="00693913"/>
    <w:rsid w:val="00696EFF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6930"/>
    <w:rsid w:val="006C76B5"/>
    <w:rsid w:val="006D12FA"/>
    <w:rsid w:val="006D40D5"/>
    <w:rsid w:val="006D41D7"/>
    <w:rsid w:val="006F01AC"/>
    <w:rsid w:val="006F7D02"/>
    <w:rsid w:val="007019B5"/>
    <w:rsid w:val="007033ED"/>
    <w:rsid w:val="00705EA7"/>
    <w:rsid w:val="007078A2"/>
    <w:rsid w:val="007111CB"/>
    <w:rsid w:val="00720F11"/>
    <w:rsid w:val="00722091"/>
    <w:rsid w:val="0072644F"/>
    <w:rsid w:val="007267B4"/>
    <w:rsid w:val="00727C03"/>
    <w:rsid w:val="00733A8B"/>
    <w:rsid w:val="00734BAD"/>
    <w:rsid w:val="00737351"/>
    <w:rsid w:val="0073757D"/>
    <w:rsid w:val="00746C46"/>
    <w:rsid w:val="007514C7"/>
    <w:rsid w:val="00751664"/>
    <w:rsid w:val="00752BE1"/>
    <w:rsid w:val="00754B93"/>
    <w:rsid w:val="00754EBA"/>
    <w:rsid w:val="0075508D"/>
    <w:rsid w:val="00756019"/>
    <w:rsid w:val="007560DE"/>
    <w:rsid w:val="00762769"/>
    <w:rsid w:val="00766F8A"/>
    <w:rsid w:val="007673E5"/>
    <w:rsid w:val="00767C79"/>
    <w:rsid w:val="007776AA"/>
    <w:rsid w:val="0077772A"/>
    <w:rsid w:val="00784F55"/>
    <w:rsid w:val="007850D4"/>
    <w:rsid w:val="00785F72"/>
    <w:rsid w:val="00786984"/>
    <w:rsid w:val="007916C9"/>
    <w:rsid w:val="007932A7"/>
    <w:rsid w:val="0079493E"/>
    <w:rsid w:val="007A0F2D"/>
    <w:rsid w:val="007B032E"/>
    <w:rsid w:val="007B0D46"/>
    <w:rsid w:val="007B183D"/>
    <w:rsid w:val="007B1CC8"/>
    <w:rsid w:val="007C2EC0"/>
    <w:rsid w:val="007C339A"/>
    <w:rsid w:val="007C4D5A"/>
    <w:rsid w:val="007D0B52"/>
    <w:rsid w:val="007D1360"/>
    <w:rsid w:val="007E3905"/>
    <w:rsid w:val="007E5B8E"/>
    <w:rsid w:val="007E6785"/>
    <w:rsid w:val="007F0FBA"/>
    <w:rsid w:val="008112A7"/>
    <w:rsid w:val="0082095C"/>
    <w:rsid w:val="008217CF"/>
    <w:rsid w:val="00824B9E"/>
    <w:rsid w:val="008354C2"/>
    <w:rsid w:val="008419FE"/>
    <w:rsid w:val="008422DA"/>
    <w:rsid w:val="00847093"/>
    <w:rsid w:val="00852A38"/>
    <w:rsid w:val="00857BB9"/>
    <w:rsid w:val="00871560"/>
    <w:rsid w:val="00872A33"/>
    <w:rsid w:val="00873A68"/>
    <w:rsid w:val="0087501C"/>
    <w:rsid w:val="00880C79"/>
    <w:rsid w:val="00883B53"/>
    <w:rsid w:val="0088421D"/>
    <w:rsid w:val="00885B6A"/>
    <w:rsid w:val="008863FE"/>
    <w:rsid w:val="00886AD1"/>
    <w:rsid w:val="0089083D"/>
    <w:rsid w:val="00891817"/>
    <w:rsid w:val="008A4EF7"/>
    <w:rsid w:val="008A6772"/>
    <w:rsid w:val="008A732D"/>
    <w:rsid w:val="008A7805"/>
    <w:rsid w:val="008B40B4"/>
    <w:rsid w:val="008B4D38"/>
    <w:rsid w:val="008C24C6"/>
    <w:rsid w:val="008C4969"/>
    <w:rsid w:val="008C4B72"/>
    <w:rsid w:val="008C5B8B"/>
    <w:rsid w:val="008D6891"/>
    <w:rsid w:val="008D7062"/>
    <w:rsid w:val="008E13CE"/>
    <w:rsid w:val="008E6400"/>
    <w:rsid w:val="008F11E8"/>
    <w:rsid w:val="008F327F"/>
    <w:rsid w:val="008F64C9"/>
    <w:rsid w:val="008F6972"/>
    <w:rsid w:val="008F6ABF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1604B"/>
    <w:rsid w:val="00921006"/>
    <w:rsid w:val="00922208"/>
    <w:rsid w:val="00922D75"/>
    <w:rsid w:val="00924240"/>
    <w:rsid w:val="009253B2"/>
    <w:rsid w:val="009264D3"/>
    <w:rsid w:val="00926C9C"/>
    <w:rsid w:val="00935380"/>
    <w:rsid w:val="00936A91"/>
    <w:rsid w:val="00941C4D"/>
    <w:rsid w:val="00944A9B"/>
    <w:rsid w:val="00944DC7"/>
    <w:rsid w:val="00946772"/>
    <w:rsid w:val="009475CF"/>
    <w:rsid w:val="00954B81"/>
    <w:rsid w:val="00954F03"/>
    <w:rsid w:val="00956BA7"/>
    <w:rsid w:val="00963A0A"/>
    <w:rsid w:val="0096481C"/>
    <w:rsid w:val="00964B35"/>
    <w:rsid w:val="00965155"/>
    <w:rsid w:val="00965C0C"/>
    <w:rsid w:val="00971400"/>
    <w:rsid w:val="00971657"/>
    <w:rsid w:val="009716FB"/>
    <w:rsid w:val="009736BA"/>
    <w:rsid w:val="00981D08"/>
    <w:rsid w:val="00981D27"/>
    <w:rsid w:val="009846F6"/>
    <w:rsid w:val="009848DA"/>
    <w:rsid w:val="00984CF9"/>
    <w:rsid w:val="00984EBC"/>
    <w:rsid w:val="00985A67"/>
    <w:rsid w:val="009907A6"/>
    <w:rsid w:val="00991C50"/>
    <w:rsid w:val="009942B0"/>
    <w:rsid w:val="00996435"/>
    <w:rsid w:val="009978F6"/>
    <w:rsid w:val="009A0169"/>
    <w:rsid w:val="009A6EF2"/>
    <w:rsid w:val="009A70E8"/>
    <w:rsid w:val="009B0679"/>
    <w:rsid w:val="009B0D56"/>
    <w:rsid w:val="009B0D82"/>
    <w:rsid w:val="009B2F90"/>
    <w:rsid w:val="009C1E43"/>
    <w:rsid w:val="009C39CD"/>
    <w:rsid w:val="009C782D"/>
    <w:rsid w:val="009C7EBC"/>
    <w:rsid w:val="009D07EB"/>
    <w:rsid w:val="009D7625"/>
    <w:rsid w:val="009E0DB9"/>
    <w:rsid w:val="009E3067"/>
    <w:rsid w:val="009E52C9"/>
    <w:rsid w:val="009F029C"/>
    <w:rsid w:val="009F25A8"/>
    <w:rsid w:val="009F7994"/>
    <w:rsid w:val="009F7C0F"/>
    <w:rsid w:val="00A00154"/>
    <w:rsid w:val="00A00246"/>
    <w:rsid w:val="00A01EC7"/>
    <w:rsid w:val="00A06908"/>
    <w:rsid w:val="00A1261F"/>
    <w:rsid w:val="00A13714"/>
    <w:rsid w:val="00A14E27"/>
    <w:rsid w:val="00A157EA"/>
    <w:rsid w:val="00A2146B"/>
    <w:rsid w:val="00A244B4"/>
    <w:rsid w:val="00A25E76"/>
    <w:rsid w:val="00A275A3"/>
    <w:rsid w:val="00A31086"/>
    <w:rsid w:val="00A31BCD"/>
    <w:rsid w:val="00A37A4D"/>
    <w:rsid w:val="00A37BD9"/>
    <w:rsid w:val="00A428E3"/>
    <w:rsid w:val="00A42A79"/>
    <w:rsid w:val="00A50790"/>
    <w:rsid w:val="00A52651"/>
    <w:rsid w:val="00A537C6"/>
    <w:rsid w:val="00A641ED"/>
    <w:rsid w:val="00A7316C"/>
    <w:rsid w:val="00A736BC"/>
    <w:rsid w:val="00A7521E"/>
    <w:rsid w:val="00A804D1"/>
    <w:rsid w:val="00A82997"/>
    <w:rsid w:val="00A87AB5"/>
    <w:rsid w:val="00A9043E"/>
    <w:rsid w:val="00A923E3"/>
    <w:rsid w:val="00A92874"/>
    <w:rsid w:val="00A92D90"/>
    <w:rsid w:val="00A96715"/>
    <w:rsid w:val="00AA34B2"/>
    <w:rsid w:val="00AB2145"/>
    <w:rsid w:val="00AB37C2"/>
    <w:rsid w:val="00AB42B4"/>
    <w:rsid w:val="00AB5286"/>
    <w:rsid w:val="00AB6AE2"/>
    <w:rsid w:val="00AB7851"/>
    <w:rsid w:val="00AC44A8"/>
    <w:rsid w:val="00AD74B7"/>
    <w:rsid w:val="00AD7CE5"/>
    <w:rsid w:val="00AE1C00"/>
    <w:rsid w:val="00AE2044"/>
    <w:rsid w:val="00AE222D"/>
    <w:rsid w:val="00AE236A"/>
    <w:rsid w:val="00AE3A32"/>
    <w:rsid w:val="00AF1CF6"/>
    <w:rsid w:val="00B15017"/>
    <w:rsid w:val="00B17F85"/>
    <w:rsid w:val="00B21C7D"/>
    <w:rsid w:val="00B26FBF"/>
    <w:rsid w:val="00B304CB"/>
    <w:rsid w:val="00B37EE5"/>
    <w:rsid w:val="00B54561"/>
    <w:rsid w:val="00B54AD9"/>
    <w:rsid w:val="00B55655"/>
    <w:rsid w:val="00B57440"/>
    <w:rsid w:val="00B57984"/>
    <w:rsid w:val="00B60997"/>
    <w:rsid w:val="00B61CC3"/>
    <w:rsid w:val="00B64EE7"/>
    <w:rsid w:val="00B6586F"/>
    <w:rsid w:val="00B70FB6"/>
    <w:rsid w:val="00B721C4"/>
    <w:rsid w:val="00B7350F"/>
    <w:rsid w:val="00B7766C"/>
    <w:rsid w:val="00B818D0"/>
    <w:rsid w:val="00B83339"/>
    <w:rsid w:val="00B9057E"/>
    <w:rsid w:val="00B90791"/>
    <w:rsid w:val="00B92F4C"/>
    <w:rsid w:val="00B93D22"/>
    <w:rsid w:val="00B96B85"/>
    <w:rsid w:val="00B97993"/>
    <w:rsid w:val="00BA13ED"/>
    <w:rsid w:val="00BA3544"/>
    <w:rsid w:val="00BA63B2"/>
    <w:rsid w:val="00BA718E"/>
    <w:rsid w:val="00BB6CEC"/>
    <w:rsid w:val="00BC32AE"/>
    <w:rsid w:val="00BD1AAF"/>
    <w:rsid w:val="00BD1F93"/>
    <w:rsid w:val="00BD2D0D"/>
    <w:rsid w:val="00BD394F"/>
    <w:rsid w:val="00BD4B86"/>
    <w:rsid w:val="00BD665A"/>
    <w:rsid w:val="00BE2ACB"/>
    <w:rsid w:val="00BE41F4"/>
    <w:rsid w:val="00BE502F"/>
    <w:rsid w:val="00BF1E93"/>
    <w:rsid w:val="00BF36F4"/>
    <w:rsid w:val="00BF3F3A"/>
    <w:rsid w:val="00BF624F"/>
    <w:rsid w:val="00BF7C94"/>
    <w:rsid w:val="00C01578"/>
    <w:rsid w:val="00C02F20"/>
    <w:rsid w:val="00C05356"/>
    <w:rsid w:val="00C11CF0"/>
    <w:rsid w:val="00C12BE5"/>
    <w:rsid w:val="00C13145"/>
    <w:rsid w:val="00C136BF"/>
    <w:rsid w:val="00C15047"/>
    <w:rsid w:val="00C2021E"/>
    <w:rsid w:val="00C22696"/>
    <w:rsid w:val="00C23E66"/>
    <w:rsid w:val="00C27712"/>
    <w:rsid w:val="00C315FE"/>
    <w:rsid w:val="00C34FE4"/>
    <w:rsid w:val="00C36228"/>
    <w:rsid w:val="00C40184"/>
    <w:rsid w:val="00C43332"/>
    <w:rsid w:val="00C446EB"/>
    <w:rsid w:val="00C44F0E"/>
    <w:rsid w:val="00C45E27"/>
    <w:rsid w:val="00C50015"/>
    <w:rsid w:val="00C5086D"/>
    <w:rsid w:val="00C61019"/>
    <w:rsid w:val="00C61ADC"/>
    <w:rsid w:val="00C62D46"/>
    <w:rsid w:val="00C6366D"/>
    <w:rsid w:val="00C65999"/>
    <w:rsid w:val="00C706E6"/>
    <w:rsid w:val="00C71E3C"/>
    <w:rsid w:val="00C722AE"/>
    <w:rsid w:val="00C761C0"/>
    <w:rsid w:val="00C80A63"/>
    <w:rsid w:val="00C812B0"/>
    <w:rsid w:val="00C855A3"/>
    <w:rsid w:val="00C948A2"/>
    <w:rsid w:val="00C94A1F"/>
    <w:rsid w:val="00CA137A"/>
    <w:rsid w:val="00CA2E21"/>
    <w:rsid w:val="00CA3890"/>
    <w:rsid w:val="00CA4155"/>
    <w:rsid w:val="00CA4816"/>
    <w:rsid w:val="00CA6FCF"/>
    <w:rsid w:val="00CB0299"/>
    <w:rsid w:val="00CB6A9A"/>
    <w:rsid w:val="00CB6D0A"/>
    <w:rsid w:val="00CB7598"/>
    <w:rsid w:val="00CC0BA8"/>
    <w:rsid w:val="00CC13A2"/>
    <w:rsid w:val="00CC14F4"/>
    <w:rsid w:val="00CC2A8F"/>
    <w:rsid w:val="00CC7212"/>
    <w:rsid w:val="00CD1C36"/>
    <w:rsid w:val="00CD3FAF"/>
    <w:rsid w:val="00CD672F"/>
    <w:rsid w:val="00CD7766"/>
    <w:rsid w:val="00CE091B"/>
    <w:rsid w:val="00CE59B7"/>
    <w:rsid w:val="00CE5B24"/>
    <w:rsid w:val="00CE6663"/>
    <w:rsid w:val="00CF04D8"/>
    <w:rsid w:val="00CF0FD0"/>
    <w:rsid w:val="00CF1684"/>
    <w:rsid w:val="00CF218A"/>
    <w:rsid w:val="00CF34AF"/>
    <w:rsid w:val="00CF52AD"/>
    <w:rsid w:val="00CF60E9"/>
    <w:rsid w:val="00D0299E"/>
    <w:rsid w:val="00D04CBF"/>
    <w:rsid w:val="00D04DD5"/>
    <w:rsid w:val="00D1644C"/>
    <w:rsid w:val="00D1699D"/>
    <w:rsid w:val="00D20C7F"/>
    <w:rsid w:val="00D222B5"/>
    <w:rsid w:val="00D2569A"/>
    <w:rsid w:val="00D26162"/>
    <w:rsid w:val="00D26C94"/>
    <w:rsid w:val="00D27B18"/>
    <w:rsid w:val="00D30A9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58B6"/>
    <w:rsid w:val="00D55C18"/>
    <w:rsid w:val="00D5652B"/>
    <w:rsid w:val="00D61DD8"/>
    <w:rsid w:val="00D669F6"/>
    <w:rsid w:val="00D67664"/>
    <w:rsid w:val="00D678CC"/>
    <w:rsid w:val="00D7381A"/>
    <w:rsid w:val="00D74DE7"/>
    <w:rsid w:val="00D80265"/>
    <w:rsid w:val="00D91682"/>
    <w:rsid w:val="00D92099"/>
    <w:rsid w:val="00DA553A"/>
    <w:rsid w:val="00DC1073"/>
    <w:rsid w:val="00DC1F58"/>
    <w:rsid w:val="00DC7629"/>
    <w:rsid w:val="00DC7CEF"/>
    <w:rsid w:val="00DD0A03"/>
    <w:rsid w:val="00DD0AF5"/>
    <w:rsid w:val="00DD0DE8"/>
    <w:rsid w:val="00DD2A42"/>
    <w:rsid w:val="00DD603B"/>
    <w:rsid w:val="00DD6E6E"/>
    <w:rsid w:val="00DE19A1"/>
    <w:rsid w:val="00DE1E82"/>
    <w:rsid w:val="00DE27E1"/>
    <w:rsid w:val="00DF0987"/>
    <w:rsid w:val="00DF4149"/>
    <w:rsid w:val="00DF6FFA"/>
    <w:rsid w:val="00DF7FE0"/>
    <w:rsid w:val="00E052EB"/>
    <w:rsid w:val="00E12593"/>
    <w:rsid w:val="00E215DB"/>
    <w:rsid w:val="00E23338"/>
    <w:rsid w:val="00E24449"/>
    <w:rsid w:val="00E25F76"/>
    <w:rsid w:val="00E272BE"/>
    <w:rsid w:val="00E27B3D"/>
    <w:rsid w:val="00E27D81"/>
    <w:rsid w:val="00E3447D"/>
    <w:rsid w:val="00E3664C"/>
    <w:rsid w:val="00E4068E"/>
    <w:rsid w:val="00E43270"/>
    <w:rsid w:val="00E459E0"/>
    <w:rsid w:val="00E46387"/>
    <w:rsid w:val="00E50970"/>
    <w:rsid w:val="00E55075"/>
    <w:rsid w:val="00E57600"/>
    <w:rsid w:val="00E57B6D"/>
    <w:rsid w:val="00E60B26"/>
    <w:rsid w:val="00E6163B"/>
    <w:rsid w:val="00E62999"/>
    <w:rsid w:val="00E6634A"/>
    <w:rsid w:val="00E7153A"/>
    <w:rsid w:val="00E718CF"/>
    <w:rsid w:val="00E7590F"/>
    <w:rsid w:val="00E8170B"/>
    <w:rsid w:val="00E94551"/>
    <w:rsid w:val="00E953DB"/>
    <w:rsid w:val="00E9625C"/>
    <w:rsid w:val="00E96A0C"/>
    <w:rsid w:val="00E96DD8"/>
    <w:rsid w:val="00EA1886"/>
    <w:rsid w:val="00EA3BA0"/>
    <w:rsid w:val="00EB0482"/>
    <w:rsid w:val="00EB09DE"/>
    <w:rsid w:val="00EB405D"/>
    <w:rsid w:val="00EB5FF2"/>
    <w:rsid w:val="00EC6959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40F5"/>
    <w:rsid w:val="00F04653"/>
    <w:rsid w:val="00F057FA"/>
    <w:rsid w:val="00F06400"/>
    <w:rsid w:val="00F104EC"/>
    <w:rsid w:val="00F11380"/>
    <w:rsid w:val="00F11856"/>
    <w:rsid w:val="00F11F54"/>
    <w:rsid w:val="00F1373B"/>
    <w:rsid w:val="00F20BEE"/>
    <w:rsid w:val="00F233FE"/>
    <w:rsid w:val="00F2453B"/>
    <w:rsid w:val="00F25848"/>
    <w:rsid w:val="00F301E9"/>
    <w:rsid w:val="00F31233"/>
    <w:rsid w:val="00F321ED"/>
    <w:rsid w:val="00F33845"/>
    <w:rsid w:val="00F34069"/>
    <w:rsid w:val="00F34570"/>
    <w:rsid w:val="00F40BC9"/>
    <w:rsid w:val="00F419F5"/>
    <w:rsid w:val="00F41B59"/>
    <w:rsid w:val="00F42C45"/>
    <w:rsid w:val="00F451C6"/>
    <w:rsid w:val="00F510FC"/>
    <w:rsid w:val="00F513EA"/>
    <w:rsid w:val="00F542EC"/>
    <w:rsid w:val="00F543F4"/>
    <w:rsid w:val="00F54967"/>
    <w:rsid w:val="00F560EF"/>
    <w:rsid w:val="00F57BDE"/>
    <w:rsid w:val="00F6037F"/>
    <w:rsid w:val="00F60616"/>
    <w:rsid w:val="00F62CF5"/>
    <w:rsid w:val="00F65778"/>
    <w:rsid w:val="00F671AA"/>
    <w:rsid w:val="00F71386"/>
    <w:rsid w:val="00F72B8C"/>
    <w:rsid w:val="00F75A26"/>
    <w:rsid w:val="00F75E5F"/>
    <w:rsid w:val="00F8216D"/>
    <w:rsid w:val="00F853D7"/>
    <w:rsid w:val="00F871B3"/>
    <w:rsid w:val="00F9218A"/>
    <w:rsid w:val="00F957C7"/>
    <w:rsid w:val="00FA10E7"/>
    <w:rsid w:val="00FA11CF"/>
    <w:rsid w:val="00FA3BAE"/>
    <w:rsid w:val="00FA6173"/>
    <w:rsid w:val="00FB0F92"/>
    <w:rsid w:val="00FB4088"/>
    <w:rsid w:val="00FB54E9"/>
    <w:rsid w:val="00FB6028"/>
    <w:rsid w:val="00FB76D4"/>
    <w:rsid w:val="00FB7A8E"/>
    <w:rsid w:val="00FC1D55"/>
    <w:rsid w:val="00FC3983"/>
    <w:rsid w:val="00FC7F41"/>
    <w:rsid w:val="00FD0A1A"/>
    <w:rsid w:val="00FD218D"/>
    <w:rsid w:val="00FD2528"/>
    <w:rsid w:val="00FD42C3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0"/>
    <w:rsid w:val="00913AC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1">
    <w:name w:val="Заголовок №1_"/>
    <w:basedOn w:val="a0"/>
    <w:link w:val="12"/>
    <w:rsid w:val="00E7153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EC695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C6959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EC6959"/>
    <w:rPr>
      <w:vertAlign w:val="superscript"/>
    </w:rPr>
  </w:style>
  <w:style w:type="character" w:styleId="af0">
    <w:name w:val="annotation reference"/>
    <w:basedOn w:val="a0"/>
    <w:rsid w:val="00EC6959"/>
    <w:rPr>
      <w:sz w:val="16"/>
      <w:szCs w:val="16"/>
    </w:rPr>
  </w:style>
  <w:style w:type="paragraph" w:styleId="af1">
    <w:name w:val="annotation text"/>
    <w:basedOn w:val="a"/>
    <w:link w:val="af2"/>
    <w:rsid w:val="00EC695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C6959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EC6959"/>
    <w:rPr>
      <w:b/>
      <w:bCs/>
    </w:rPr>
  </w:style>
  <w:style w:type="character" w:customStyle="1" w:styleId="af4">
    <w:name w:val="Тема примечания Знак"/>
    <w:basedOn w:val="af2"/>
    <w:link w:val="af3"/>
    <w:rsid w:val="00EC6959"/>
    <w:rPr>
      <w:b/>
      <w:bCs/>
    </w:rPr>
  </w:style>
  <w:style w:type="paragraph" w:styleId="af5">
    <w:name w:val="Balloon Text"/>
    <w:basedOn w:val="a"/>
    <w:link w:val="af6"/>
    <w:rsid w:val="00EC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C6959"/>
    <w:rPr>
      <w:rFonts w:ascii="Tahoma" w:eastAsia="Calibri" w:hAnsi="Tahoma" w:cs="Tahoma"/>
      <w:sz w:val="16"/>
      <w:szCs w:val="16"/>
      <w:lang w:eastAsia="en-US"/>
    </w:rPr>
  </w:style>
  <w:style w:type="character" w:customStyle="1" w:styleId="22">
    <w:name w:val="Заголовок №2_"/>
    <w:basedOn w:val="a0"/>
    <w:link w:val="23"/>
    <w:rsid w:val="00EC6959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EC6959"/>
    <w:pPr>
      <w:widowControl w:val="0"/>
      <w:shd w:val="clear" w:color="auto" w:fill="FFFFFF"/>
      <w:spacing w:after="0" w:line="320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4DDDFFB6379D62567BB13392BG7H" TargetMode="External"/><Relationship Id="rId13" Type="http://schemas.openxmlformats.org/officeDocument/2006/relationships/hyperlink" Target="consultantplus://offline/ref=69439F8038F04A998622A410132DFD60EB260ABADD35299487362DF599B529EB8DD097D1232FB06D264B19XAI2G" TargetMode="External"/><Relationship Id="rId18" Type="http://schemas.openxmlformats.org/officeDocument/2006/relationships/hyperlink" Target="consultantplus://offline/ref=69439F8038F04A998622A410132DFD60EB260ABADD35299487362DF599B529EB8DD097D1232FB06D26421CXAI5G" TargetMode="External"/><Relationship Id="rId26" Type="http://schemas.openxmlformats.org/officeDocument/2006/relationships/hyperlink" Target="consultantplus://offline/ref=318F6AC91ED689231D7A821A11D77E8687559464A5EB72099F374CB2D6E4275C3A4CECDF884C639ACDF032W4m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8F6AC91ED689231D7A9C1707BB2189855AC860A5EC7057C26817EF81ED2D0B7D03B59DCC47669CWCmCG" TargetMode="External"/><Relationship Id="rId34" Type="http://schemas.openxmlformats.org/officeDocument/2006/relationships/hyperlink" Target="consultantplus://offline/ref=4EE07D2046E0A2EDBC3C5056788C7B5A62781F700BCB7CDE58E113FA316949E703899E79C55AB9B0148E00PBL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83A9326E23FC76F253CBF75B56B78C28583EE5062E0323A294A57EB8c7M9I" TargetMode="External"/><Relationship Id="rId17" Type="http://schemas.openxmlformats.org/officeDocument/2006/relationships/hyperlink" Target="consultantplus://offline/ref=69439F8038F04A998622A410132DFD60EB260ABADD35299487362DF599B529EB8DD097D1232FB06D26421CXAI3G" TargetMode="External"/><Relationship Id="rId25" Type="http://schemas.openxmlformats.org/officeDocument/2006/relationships/hyperlink" Target="consultantplus://offline/ref=318F6AC91ED689231D7A821A11D77E8687559464A5EB72099F374CB2D6E4275C3A4CECDF884C639ACDF03DW4m2G" TargetMode="External"/><Relationship Id="rId33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39F8038F04A998622A410132DFD60EB260ABADD35299487362DF599B529EBX8IDG" TargetMode="External"/><Relationship Id="rId20" Type="http://schemas.openxmlformats.org/officeDocument/2006/relationships/hyperlink" Target="consultantplus://offline/ref=318F6AC91ED689231D7A9C1707BB2189855AC860A5EC7057C26817EF81ED2D0B7D03B59DCC446B9AWCmCG" TargetMode="External"/><Relationship Id="rId29" Type="http://schemas.openxmlformats.org/officeDocument/2006/relationships/hyperlink" Target="consultantplus://offline/ref=6FA223477AD410ADB99D175300F066ED5A026765A69CE6F07FEE83B8ZEZ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303615B7A64488FC306928AFC7967E924D2DBFA6479D62567BB1339B7FEF528F0983DF48CBED626G2H" TargetMode="External"/><Relationship Id="rId24" Type="http://schemas.openxmlformats.org/officeDocument/2006/relationships/hyperlink" Target="consultantplus://offline/ref=318F6AC91ED689231D7A821A11D77E8687559464A5EB72099F374CB2D6E4275C3A4CECDF884C639ACDF032W4m9G" TargetMode="External"/><Relationship Id="rId32" Type="http://schemas.openxmlformats.org/officeDocument/2006/relationships/hyperlink" Target="file:///C:\DOCUME~1\xuser\LOCALS~1\Temp\Rar$DI01.344\2%20&#1043;&#1086;&#1089;&#1087;&#1088;&#1086;&#1075;&#1088;&#1072;&#1084;&#1084;&#1072;.do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A8AF04879ED21B5A1D4B865608A0766DFDB1275407A80F7BCD6498DC41e2B" TargetMode="External"/><Relationship Id="rId23" Type="http://schemas.openxmlformats.org/officeDocument/2006/relationships/hyperlink" Target="consultantplus://offline/ref=318F6AC91ED689231D7A821A11D77E8687559464A5EB72099F374CB2D6E4275C3A4CECDF884C639ACDF032W4m6G" TargetMode="External"/><Relationship Id="rId28" Type="http://schemas.openxmlformats.org/officeDocument/2006/relationships/hyperlink" Target="consultantplus://offline/ref=318F6AC91ED689231D7A821A11D77E8687559464A5EB72099F374CB2D6E4275C3A4CECDF884C639ACDF03DW4m2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11303615B7A64488FC306928AFC7967E926DCDDFB6279D62567BB1339B7FEF528F0983DF48CBED726G9H" TargetMode="External"/><Relationship Id="rId19" Type="http://schemas.openxmlformats.org/officeDocument/2006/relationships/hyperlink" Target="consultantplus://offline/ref=69439F8038F04A998622A410132DFD60EB260ABADD35299487362DF599B529EB8DD097D1232FB06D264213XAI4G" TargetMode="External"/><Relationship Id="rId31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03615B7A64488FC306928AFC7967E126DDDAF36A24DC2D3EB7113EB8A1E22FB9943CF48CBE2DGFH" TargetMode="External"/><Relationship Id="rId14" Type="http://schemas.openxmlformats.org/officeDocument/2006/relationships/hyperlink" Target="consultantplus://offline/ref=D4A8AF04879ED21B5A1D4B865608A0766DFDB1275407A80F7BCD6498DC41e2B" TargetMode="External"/><Relationship Id="rId22" Type="http://schemas.openxmlformats.org/officeDocument/2006/relationships/hyperlink" Target="consultantplus://offline/ref=318F6AC91ED689231D7A9C1707BB2189855FC86DA5EF7057C26817EF81ED2D0B7D03B59DCC456A9DWCmDG" TargetMode="External"/><Relationship Id="rId27" Type="http://schemas.openxmlformats.org/officeDocument/2006/relationships/hyperlink" Target="consultantplus://offline/ref=318F6AC91ED689231D7A821A11D77E8687559464A5EB72099F374CB2D6E4275C3A4CECDF884C639ACDF032W4m9G" TargetMode="External"/><Relationship Id="rId30" Type="http://schemas.openxmlformats.org/officeDocument/2006/relationships/hyperlink" Target="consultantplus://offline/ref=6FA223477AD410ADB99D095E169C39E2580B3D6DAC92B7AB2DE8D4E7B8BDDB3A53DC02889815547E602030Z5ZEE" TargetMode="External"/><Relationship Id="rId35" Type="http://schemas.openxmlformats.org/officeDocument/2006/relationships/hyperlink" Target="file:///C:\DOCUME~1\xuser\LOCALS~1\Temp\Rar$DI00.813\2%20&#1043;&#1086;&#1089;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DB6B-711B-460A-B83E-DDE11655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53</Pages>
  <Words>14796</Words>
  <Characters>84341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98940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zxs</cp:lastModifiedBy>
  <cp:revision>238</cp:revision>
  <cp:lastPrinted>2018-11-14T04:31:00Z</cp:lastPrinted>
  <dcterms:created xsi:type="dcterms:W3CDTF">2017-01-13T01:52:00Z</dcterms:created>
  <dcterms:modified xsi:type="dcterms:W3CDTF">2018-11-20T10:32:00Z</dcterms:modified>
</cp:coreProperties>
</file>